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985" w:rsidRPr="007C1ED5" w:rsidRDefault="00CF6919" w:rsidP="00CF6919">
      <w:pPr>
        <w:pStyle w:val="a8"/>
        <w:rPr>
          <w:caps/>
          <w:lang w:val="ru-RU"/>
        </w:rPr>
      </w:pPr>
      <w:r>
        <w:rPr>
          <w:lang w:val="ru-RU"/>
        </w:rPr>
        <w:t xml:space="preserve">                                      </w:t>
      </w:r>
      <w:r w:rsidR="00617985" w:rsidRPr="00617985">
        <w:rPr>
          <w:lang w:val="ru-RU"/>
        </w:rPr>
        <w:t xml:space="preserve">КАЗАХСКИЙ НАЦИОНАЛЬНЫЙ УНИВЕРСИТЕТ </w:t>
      </w:r>
      <w:r w:rsidR="00617985" w:rsidRPr="007C1ED5">
        <w:rPr>
          <w:caps/>
          <w:lang w:val="ru-RU"/>
        </w:rPr>
        <w:t>им</w:t>
      </w:r>
      <w:proofErr w:type="gramStart"/>
      <w:r w:rsidR="00617985" w:rsidRPr="007C1ED5">
        <w:rPr>
          <w:caps/>
          <w:lang w:val="ru-RU"/>
        </w:rPr>
        <w:t>.а</w:t>
      </w:r>
      <w:proofErr w:type="gramEnd"/>
      <w:r w:rsidR="00617985" w:rsidRPr="007C1ED5">
        <w:rPr>
          <w:caps/>
          <w:lang w:val="ru-RU"/>
        </w:rPr>
        <w:t>ль-Фараби</w:t>
      </w:r>
    </w:p>
    <w:p w:rsidR="00617985" w:rsidRPr="00617985" w:rsidRDefault="00CF6919" w:rsidP="00617985">
      <w:pPr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</w:t>
      </w:r>
      <w:r w:rsidR="00617985" w:rsidRPr="00617985">
        <w:rPr>
          <w:rFonts w:ascii="Times New Roman" w:hAnsi="Times New Roman"/>
          <w:sz w:val="24"/>
          <w:szCs w:val="24"/>
          <w:lang w:val="ru-RU"/>
        </w:rPr>
        <w:t>Факультет международных отношений</w:t>
      </w:r>
    </w:p>
    <w:p w:rsidR="00617985" w:rsidRPr="00617985" w:rsidRDefault="00617985" w:rsidP="00617985">
      <w:pPr>
        <w:jc w:val="center"/>
        <w:rPr>
          <w:rFonts w:ascii="Times New Roman" w:hAnsi="Times New Roman"/>
          <w:sz w:val="24"/>
          <w:szCs w:val="24"/>
          <w:lang w:val="ru-RU"/>
        </w:rPr>
      </w:pPr>
      <w:r w:rsidRPr="00617985">
        <w:rPr>
          <w:rFonts w:ascii="Times New Roman" w:hAnsi="Times New Roman"/>
          <w:sz w:val="24"/>
          <w:szCs w:val="24"/>
          <w:lang w:val="ru-RU"/>
        </w:rPr>
        <w:t>Кафедра дипломатического перевода</w:t>
      </w:r>
    </w:p>
    <w:tbl>
      <w:tblPr>
        <w:tblW w:w="10728" w:type="dxa"/>
        <w:tblLook w:val="04A0" w:firstRow="1" w:lastRow="0" w:firstColumn="1" w:lastColumn="0" w:noHBand="0" w:noVBand="1"/>
      </w:tblPr>
      <w:tblGrid>
        <w:gridCol w:w="4248"/>
        <w:gridCol w:w="6480"/>
      </w:tblGrid>
      <w:tr w:rsidR="00617985" w:rsidRPr="00CF6919" w:rsidTr="00617985">
        <w:tc>
          <w:tcPr>
            <w:tcW w:w="4248" w:type="dxa"/>
          </w:tcPr>
          <w:p w:rsidR="00191692" w:rsidRDefault="00191692" w:rsidP="0061798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17985" w:rsidRPr="00617985" w:rsidRDefault="00617985" w:rsidP="0061798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17985">
              <w:rPr>
                <w:rFonts w:ascii="Times New Roman" w:hAnsi="Times New Roman"/>
                <w:sz w:val="24"/>
                <w:szCs w:val="24"/>
                <w:lang w:val="ru-RU"/>
              </w:rPr>
              <w:t>Согласовано</w:t>
            </w:r>
          </w:p>
          <w:p w:rsidR="00617985" w:rsidRPr="00617985" w:rsidRDefault="00617985" w:rsidP="0061798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17985">
              <w:rPr>
                <w:rFonts w:ascii="Times New Roman" w:hAnsi="Times New Roman"/>
                <w:sz w:val="24"/>
                <w:szCs w:val="24"/>
                <w:lang w:val="ru-RU"/>
              </w:rPr>
              <w:t>Протокол №9</w:t>
            </w:r>
          </w:p>
          <w:p w:rsidR="00617985" w:rsidRPr="00617985" w:rsidRDefault="00617985" w:rsidP="0061798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17985">
              <w:rPr>
                <w:rFonts w:ascii="Times New Roman" w:hAnsi="Times New Roman"/>
                <w:sz w:val="24"/>
                <w:szCs w:val="24"/>
                <w:lang w:val="ru-RU"/>
              </w:rPr>
              <w:t>Декан факультета</w:t>
            </w:r>
          </w:p>
          <w:p w:rsidR="00617985" w:rsidRPr="00617985" w:rsidRDefault="00617985" w:rsidP="0061798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17985">
              <w:rPr>
                <w:rFonts w:ascii="Times New Roman" w:hAnsi="Times New Roman"/>
                <w:sz w:val="24"/>
                <w:szCs w:val="24"/>
                <w:lang w:val="ru-RU"/>
              </w:rPr>
              <w:t>_________________</w:t>
            </w:r>
            <w:proofErr w:type="spellStart"/>
            <w:r w:rsidRPr="00617985">
              <w:rPr>
                <w:rFonts w:ascii="Times New Roman" w:hAnsi="Times New Roman"/>
                <w:sz w:val="24"/>
                <w:szCs w:val="24"/>
                <w:lang w:val="ru-RU"/>
              </w:rPr>
              <w:t>К.Н.Шакиров</w:t>
            </w:r>
            <w:proofErr w:type="spellEnd"/>
          </w:p>
          <w:p w:rsidR="00617985" w:rsidRPr="009771AF" w:rsidRDefault="00617985" w:rsidP="0061798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Протокол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№1</w:t>
            </w:r>
            <w:r w:rsidR="00191692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="00191692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spellEnd"/>
            <w:r w:rsidR="00191692">
              <w:rPr>
                <w:rFonts w:ascii="Times New Roman" w:hAnsi="Times New Roman"/>
                <w:sz w:val="24"/>
                <w:szCs w:val="24"/>
              </w:rPr>
              <w:t xml:space="preserve">  2</w:t>
            </w:r>
            <w:r w:rsidR="00191692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="00191692">
              <w:rPr>
                <w:rFonts w:ascii="Times New Roman" w:hAnsi="Times New Roman"/>
                <w:sz w:val="24"/>
                <w:szCs w:val="24"/>
              </w:rPr>
              <w:t>.06</w:t>
            </w:r>
            <w:r w:rsidR="0019169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9771AF">
              <w:rPr>
                <w:rFonts w:ascii="Times New Roman" w:hAnsi="Times New Roman"/>
                <w:sz w:val="24"/>
                <w:szCs w:val="24"/>
              </w:rPr>
              <w:t>2015</w:t>
            </w:r>
          </w:p>
          <w:p w:rsidR="00617985" w:rsidRPr="009771AF" w:rsidRDefault="00617985" w:rsidP="0061798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17985" w:rsidRPr="009771AF" w:rsidRDefault="00617985" w:rsidP="006179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hideMark/>
          </w:tcPr>
          <w:p w:rsidR="00191692" w:rsidRPr="00EF2F64" w:rsidRDefault="00191692" w:rsidP="00191692">
            <w:pPr>
              <w:pStyle w:val="1"/>
              <w:spacing w:line="276" w:lineRule="aut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                </w:t>
            </w:r>
            <w:r w:rsidRPr="00EF2F64">
              <w:rPr>
                <w:b w:val="0"/>
                <w:sz w:val="24"/>
              </w:rPr>
              <w:t>Утверждено</w:t>
            </w:r>
          </w:p>
          <w:p w:rsidR="00191692" w:rsidRPr="00191692" w:rsidRDefault="00191692" w:rsidP="00191692">
            <w:pPr>
              <w:rPr>
                <w:sz w:val="24"/>
                <w:szCs w:val="24"/>
                <w:lang w:val="ru-RU"/>
              </w:rPr>
            </w:pPr>
            <w:r w:rsidRPr="00191692">
              <w:rPr>
                <w:sz w:val="24"/>
                <w:szCs w:val="24"/>
                <w:lang w:val="ru-RU"/>
              </w:rPr>
              <w:t xml:space="preserve">                        на заседании научно-методического  совета </w:t>
            </w:r>
          </w:p>
          <w:p w:rsidR="00191692" w:rsidRPr="00191692" w:rsidRDefault="00191692" w:rsidP="00191692">
            <w:pPr>
              <w:rPr>
                <w:sz w:val="24"/>
                <w:szCs w:val="24"/>
                <w:lang w:val="ru-RU"/>
              </w:rPr>
            </w:pPr>
            <w:r w:rsidRPr="00191692">
              <w:rPr>
                <w:sz w:val="24"/>
                <w:szCs w:val="24"/>
                <w:lang w:val="ru-RU"/>
              </w:rPr>
              <w:t xml:space="preserve">                        </w:t>
            </w:r>
            <w:proofErr w:type="spellStart"/>
            <w:r w:rsidRPr="00191692">
              <w:rPr>
                <w:sz w:val="24"/>
                <w:szCs w:val="24"/>
                <w:lang w:val="ru-RU"/>
              </w:rPr>
              <w:t>КазНУ</w:t>
            </w:r>
            <w:proofErr w:type="spellEnd"/>
            <w:r w:rsidRPr="00191692">
              <w:rPr>
                <w:sz w:val="24"/>
                <w:szCs w:val="24"/>
                <w:lang w:val="ru-RU"/>
              </w:rPr>
              <w:t xml:space="preserve"> им аль </w:t>
            </w:r>
            <w:proofErr w:type="spellStart"/>
            <w:r w:rsidRPr="00191692">
              <w:rPr>
                <w:sz w:val="24"/>
                <w:szCs w:val="24"/>
                <w:lang w:val="ru-RU"/>
              </w:rPr>
              <w:t>Фараби</w:t>
            </w:r>
            <w:proofErr w:type="spellEnd"/>
            <w:r w:rsidRPr="00191692">
              <w:rPr>
                <w:sz w:val="24"/>
                <w:szCs w:val="24"/>
                <w:lang w:val="ru-RU"/>
              </w:rPr>
              <w:t>_</w:t>
            </w:r>
          </w:p>
          <w:p w:rsidR="00191692" w:rsidRPr="00191692" w:rsidRDefault="00191692" w:rsidP="00191692">
            <w:pPr>
              <w:rPr>
                <w:sz w:val="24"/>
                <w:szCs w:val="24"/>
                <w:lang w:val="ru-RU"/>
              </w:rPr>
            </w:pPr>
            <w:r w:rsidRPr="00191692">
              <w:rPr>
                <w:sz w:val="24"/>
                <w:szCs w:val="24"/>
                <w:lang w:val="ru-RU"/>
              </w:rPr>
              <w:t xml:space="preserve">                        Протокол № 6 от 25 июня 2015г.</w:t>
            </w:r>
          </w:p>
          <w:p w:rsidR="00191692" w:rsidRPr="00EF2F64" w:rsidRDefault="00191692" w:rsidP="00191692">
            <w:pPr>
              <w:pStyle w:val="7"/>
              <w:spacing w:line="276" w:lineRule="auto"/>
              <w:rPr>
                <w:b/>
              </w:rPr>
            </w:pPr>
            <w:r w:rsidRPr="00EF2F64">
              <w:t xml:space="preserve">                        Проректор по учебной работе  </w:t>
            </w:r>
          </w:p>
          <w:p w:rsidR="00617985" w:rsidRPr="009771AF" w:rsidRDefault="00191692" w:rsidP="00191692">
            <w:pPr>
              <w:pStyle w:val="7"/>
              <w:spacing w:line="276" w:lineRule="auto"/>
              <w:ind w:left="1740"/>
              <w:rPr>
                <w:rFonts w:ascii="Times New Roman" w:hAnsi="Times New Roman"/>
                <w:b/>
              </w:rPr>
            </w:pPr>
            <w:r w:rsidRPr="00EF2F64">
              <w:t xml:space="preserve">                        ____________</w:t>
            </w:r>
            <w:proofErr w:type="spellStart"/>
            <w:r w:rsidRPr="00EF2F64">
              <w:t>Д.Ж.Ахмед-Заки</w:t>
            </w:r>
            <w:proofErr w:type="spellEnd"/>
          </w:p>
        </w:tc>
      </w:tr>
    </w:tbl>
    <w:p w:rsidR="00617985" w:rsidRPr="00617985" w:rsidRDefault="00617985" w:rsidP="00617985">
      <w:pPr>
        <w:tabs>
          <w:tab w:val="left" w:pos="360"/>
          <w:tab w:val="center" w:pos="6013"/>
        </w:tabs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617985" w:rsidRPr="00617985" w:rsidRDefault="00617985" w:rsidP="00617985">
      <w:pPr>
        <w:tabs>
          <w:tab w:val="left" w:pos="360"/>
          <w:tab w:val="center" w:pos="6013"/>
        </w:tabs>
        <w:jc w:val="center"/>
        <w:rPr>
          <w:rFonts w:ascii="Times New Roman" w:hAnsi="Times New Roman"/>
          <w:sz w:val="24"/>
          <w:szCs w:val="24"/>
          <w:lang w:val="ru-RU"/>
        </w:rPr>
      </w:pPr>
      <w:r w:rsidRPr="00617985">
        <w:rPr>
          <w:rFonts w:ascii="Times New Roman" w:hAnsi="Times New Roman"/>
          <w:sz w:val="24"/>
          <w:szCs w:val="24"/>
          <w:lang w:val="ru-RU"/>
        </w:rPr>
        <w:t>УЧЕБНО-МЕТОДИЧЕСКИЙ КОМПЛЕКС ДИСЦИПЛИНЫ</w:t>
      </w:r>
    </w:p>
    <w:p w:rsidR="00617985" w:rsidRPr="009771AF" w:rsidRDefault="00617985" w:rsidP="00617985">
      <w:pPr>
        <w:pStyle w:val="3"/>
        <w:tabs>
          <w:tab w:val="left" w:pos="5955"/>
        </w:tabs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  <w:lang w:val="kk-KZ"/>
        </w:rPr>
        <w:t>«Практический иностранный язык: английский</w:t>
      </w:r>
      <w:r w:rsidRPr="009771AF">
        <w:rPr>
          <w:rFonts w:ascii="Times New Roman" w:hAnsi="Times New Roman" w:cs="Times New Roman"/>
          <w:b w:val="0"/>
          <w:sz w:val="24"/>
          <w:szCs w:val="24"/>
        </w:rPr>
        <w:t>»</w:t>
      </w:r>
    </w:p>
    <w:p w:rsidR="00617985" w:rsidRPr="00617985" w:rsidRDefault="00617985" w:rsidP="00617985">
      <w:pPr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4</w:t>
      </w:r>
      <w:r w:rsidRPr="00617985">
        <w:rPr>
          <w:rFonts w:ascii="Times New Roman" w:hAnsi="Times New Roman"/>
          <w:sz w:val="24"/>
          <w:szCs w:val="24"/>
          <w:lang w:val="ru-RU"/>
        </w:rPr>
        <w:t xml:space="preserve"> курс </w:t>
      </w:r>
      <w:proofErr w:type="gramStart"/>
      <w:r w:rsidRPr="00617985">
        <w:rPr>
          <w:rFonts w:ascii="Times New Roman" w:hAnsi="Times New Roman"/>
          <w:sz w:val="24"/>
          <w:szCs w:val="24"/>
          <w:lang w:val="ru-RU"/>
        </w:rPr>
        <w:t>р</w:t>
      </w:r>
      <w:proofErr w:type="gramEnd"/>
      <w:r w:rsidRPr="00617985">
        <w:rPr>
          <w:rFonts w:ascii="Times New Roman" w:hAnsi="Times New Roman"/>
          <w:sz w:val="24"/>
          <w:szCs w:val="24"/>
          <w:lang w:val="ru-RU"/>
        </w:rPr>
        <w:t>/о</w:t>
      </w:r>
    </w:p>
    <w:p w:rsidR="00617985" w:rsidRPr="00617985" w:rsidRDefault="00617985" w:rsidP="00617985">
      <w:pPr>
        <w:jc w:val="center"/>
        <w:rPr>
          <w:rFonts w:ascii="Times New Roman" w:hAnsi="Times New Roman"/>
          <w:sz w:val="24"/>
          <w:szCs w:val="24"/>
          <w:lang w:val="ru-RU"/>
        </w:rPr>
      </w:pPr>
      <w:r w:rsidRPr="00617985">
        <w:rPr>
          <w:rFonts w:ascii="Times New Roman" w:hAnsi="Times New Roman"/>
          <w:sz w:val="24"/>
          <w:szCs w:val="24"/>
          <w:lang w:val="ru-RU"/>
        </w:rPr>
        <w:t xml:space="preserve">3 </w:t>
      </w:r>
      <w:proofErr w:type="gramStart"/>
      <w:r w:rsidRPr="00617985">
        <w:rPr>
          <w:rFonts w:ascii="Times New Roman" w:hAnsi="Times New Roman"/>
          <w:sz w:val="24"/>
          <w:szCs w:val="24"/>
          <w:lang w:val="ru-RU"/>
        </w:rPr>
        <w:t>кредит-часа</w:t>
      </w:r>
      <w:proofErr w:type="gramEnd"/>
    </w:p>
    <w:p w:rsidR="00617985" w:rsidRPr="009771AF" w:rsidRDefault="00617985" w:rsidP="00617985">
      <w:pPr>
        <w:jc w:val="center"/>
        <w:rPr>
          <w:rFonts w:ascii="Times New Roman" w:hAnsi="Times New Roman"/>
          <w:sz w:val="24"/>
          <w:szCs w:val="24"/>
          <w:lang w:val="kk-KZ"/>
        </w:rPr>
      </w:pPr>
      <w:r w:rsidRPr="00617985">
        <w:rPr>
          <w:rFonts w:ascii="Times New Roman" w:hAnsi="Times New Roman"/>
          <w:sz w:val="24"/>
          <w:szCs w:val="24"/>
          <w:lang w:val="ru-RU"/>
        </w:rPr>
        <w:t>Специальность «5</w:t>
      </w:r>
      <w:r w:rsidRPr="009771AF">
        <w:rPr>
          <w:rFonts w:ascii="Times New Roman" w:hAnsi="Times New Roman"/>
          <w:sz w:val="24"/>
          <w:szCs w:val="24"/>
        </w:rPr>
        <w:t>B</w:t>
      </w:r>
      <w:r w:rsidRPr="00617985">
        <w:rPr>
          <w:rFonts w:ascii="Times New Roman" w:hAnsi="Times New Roman"/>
          <w:sz w:val="24"/>
          <w:szCs w:val="24"/>
          <w:lang w:val="ru-RU"/>
        </w:rPr>
        <w:t>03020200</w:t>
      </w:r>
      <w:r w:rsidR="007C1ED5">
        <w:rPr>
          <w:rFonts w:ascii="Times New Roman" w:hAnsi="Times New Roman"/>
          <w:sz w:val="24"/>
          <w:szCs w:val="24"/>
          <w:lang w:val="ru-RU"/>
        </w:rPr>
        <w:t>»</w:t>
      </w:r>
    </w:p>
    <w:p w:rsidR="00617985" w:rsidRPr="00617985" w:rsidRDefault="00617985" w:rsidP="00617985">
      <w:pPr>
        <w:jc w:val="center"/>
        <w:rPr>
          <w:rFonts w:ascii="Times New Roman" w:hAnsi="Times New Roman"/>
          <w:sz w:val="24"/>
          <w:szCs w:val="24"/>
          <w:lang w:val="ru-RU"/>
        </w:rPr>
      </w:pPr>
      <w:r w:rsidRPr="00617985">
        <w:rPr>
          <w:rFonts w:ascii="Times New Roman" w:hAnsi="Times New Roman"/>
          <w:sz w:val="24"/>
          <w:szCs w:val="24"/>
          <w:lang w:val="ru-RU"/>
        </w:rPr>
        <w:t xml:space="preserve">Форма </w:t>
      </w:r>
      <w:proofErr w:type="spellStart"/>
      <w:r w:rsidRPr="00617985">
        <w:rPr>
          <w:rFonts w:ascii="Times New Roman" w:hAnsi="Times New Roman"/>
          <w:sz w:val="24"/>
          <w:szCs w:val="24"/>
          <w:lang w:val="ru-RU"/>
        </w:rPr>
        <w:t>обучения</w:t>
      </w:r>
      <w:proofErr w:type="gramStart"/>
      <w:r w:rsidRPr="00617985">
        <w:rPr>
          <w:rFonts w:ascii="Times New Roman" w:hAnsi="Times New Roman"/>
          <w:sz w:val="24"/>
          <w:szCs w:val="24"/>
          <w:lang w:val="ru-RU"/>
        </w:rPr>
        <w:t>:д</w:t>
      </w:r>
      <w:proofErr w:type="gramEnd"/>
      <w:r w:rsidRPr="00617985">
        <w:rPr>
          <w:rFonts w:ascii="Times New Roman" w:hAnsi="Times New Roman"/>
          <w:sz w:val="24"/>
          <w:szCs w:val="24"/>
          <w:lang w:val="ru-RU"/>
        </w:rPr>
        <w:t>невная</w:t>
      </w:r>
      <w:proofErr w:type="spellEnd"/>
    </w:p>
    <w:p w:rsidR="00617985" w:rsidRPr="00617985" w:rsidRDefault="00617985" w:rsidP="00617985">
      <w:pPr>
        <w:jc w:val="center"/>
        <w:rPr>
          <w:rFonts w:ascii="Times New Roman" w:hAnsi="Times New Roman"/>
          <w:sz w:val="24"/>
          <w:szCs w:val="24"/>
          <w:lang w:val="ru-RU"/>
        </w:rPr>
      </w:pPr>
      <w:r w:rsidRPr="00617985">
        <w:rPr>
          <w:rFonts w:ascii="Times New Roman" w:hAnsi="Times New Roman"/>
          <w:sz w:val="24"/>
          <w:szCs w:val="24"/>
          <w:lang w:val="ru-RU"/>
        </w:rPr>
        <w:t>Осенний семестр</w:t>
      </w:r>
    </w:p>
    <w:p w:rsidR="00617985" w:rsidRDefault="00617985" w:rsidP="00617985">
      <w:pPr>
        <w:rPr>
          <w:rFonts w:ascii="Times New Roman" w:hAnsi="Times New Roman"/>
          <w:sz w:val="24"/>
          <w:szCs w:val="24"/>
          <w:lang w:val="ru-RU"/>
        </w:rPr>
      </w:pPr>
    </w:p>
    <w:p w:rsidR="00191692" w:rsidRDefault="00191692" w:rsidP="00617985">
      <w:pPr>
        <w:rPr>
          <w:rFonts w:ascii="Times New Roman" w:hAnsi="Times New Roman"/>
          <w:sz w:val="24"/>
          <w:szCs w:val="24"/>
          <w:lang w:val="ru-RU"/>
        </w:rPr>
      </w:pPr>
    </w:p>
    <w:p w:rsidR="00191692" w:rsidRDefault="00191692" w:rsidP="00617985">
      <w:pPr>
        <w:rPr>
          <w:rFonts w:ascii="Times New Roman" w:hAnsi="Times New Roman"/>
          <w:sz w:val="24"/>
          <w:szCs w:val="24"/>
          <w:lang w:val="ru-RU"/>
        </w:rPr>
      </w:pPr>
    </w:p>
    <w:p w:rsidR="00191692" w:rsidRDefault="00191692" w:rsidP="00617985">
      <w:pPr>
        <w:rPr>
          <w:rFonts w:ascii="Times New Roman" w:hAnsi="Times New Roman"/>
          <w:sz w:val="24"/>
          <w:szCs w:val="24"/>
          <w:lang w:val="ru-RU"/>
        </w:rPr>
      </w:pPr>
    </w:p>
    <w:p w:rsidR="00191692" w:rsidRDefault="00191692" w:rsidP="00617985">
      <w:pPr>
        <w:rPr>
          <w:rFonts w:ascii="Times New Roman" w:hAnsi="Times New Roman"/>
          <w:sz w:val="24"/>
          <w:szCs w:val="24"/>
          <w:lang w:val="ru-RU"/>
        </w:rPr>
      </w:pPr>
    </w:p>
    <w:p w:rsidR="00191692" w:rsidRDefault="00191692" w:rsidP="00617985">
      <w:pPr>
        <w:rPr>
          <w:rFonts w:ascii="Times New Roman" w:hAnsi="Times New Roman"/>
          <w:sz w:val="24"/>
          <w:szCs w:val="24"/>
          <w:lang w:val="ru-RU"/>
        </w:rPr>
      </w:pPr>
    </w:p>
    <w:p w:rsidR="00191692" w:rsidRDefault="00191692" w:rsidP="00617985">
      <w:pPr>
        <w:rPr>
          <w:rFonts w:ascii="Times New Roman" w:hAnsi="Times New Roman"/>
          <w:sz w:val="24"/>
          <w:szCs w:val="24"/>
          <w:lang w:val="ru-RU"/>
        </w:rPr>
      </w:pPr>
    </w:p>
    <w:p w:rsidR="00191692" w:rsidRDefault="00191692" w:rsidP="00617985">
      <w:pPr>
        <w:rPr>
          <w:rFonts w:ascii="Times New Roman" w:hAnsi="Times New Roman"/>
          <w:sz w:val="24"/>
          <w:szCs w:val="24"/>
          <w:lang w:val="ru-RU"/>
        </w:rPr>
      </w:pPr>
    </w:p>
    <w:p w:rsidR="00191692" w:rsidRDefault="00191692" w:rsidP="00617985">
      <w:pPr>
        <w:rPr>
          <w:rFonts w:ascii="Times New Roman" w:hAnsi="Times New Roman"/>
          <w:sz w:val="24"/>
          <w:szCs w:val="24"/>
          <w:lang w:val="ru-RU"/>
        </w:rPr>
      </w:pPr>
    </w:p>
    <w:p w:rsidR="00191692" w:rsidRDefault="00191692" w:rsidP="00617985">
      <w:pPr>
        <w:rPr>
          <w:rFonts w:ascii="Times New Roman" w:hAnsi="Times New Roman"/>
          <w:sz w:val="24"/>
          <w:szCs w:val="24"/>
          <w:lang w:val="ru-RU"/>
        </w:rPr>
      </w:pPr>
    </w:p>
    <w:p w:rsidR="00191692" w:rsidRPr="00617985" w:rsidRDefault="00191692" w:rsidP="00191692">
      <w:pPr>
        <w:tabs>
          <w:tab w:val="left" w:pos="3765"/>
          <w:tab w:val="center" w:pos="6013"/>
        </w:tabs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Алматы 2015г.</w:t>
      </w:r>
    </w:p>
    <w:p w:rsidR="00617985" w:rsidRPr="00617985" w:rsidRDefault="00617985" w:rsidP="00617985">
      <w:pPr>
        <w:rPr>
          <w:rFonts w:ascii="Times New Roman" w:hAnsi="Times New Roman"/>
          <w:sz w:val="24"/>
          <w:szCs w:val="24"/>
          <w:lang w:val="ru-RU"/>
        </w:rPr>
      </w:pPr>
      <w:r w:rsidRPr="00617985">
        <w:rPr>
          <w:rFonts w:ascii="Times New Roman" w:hAnsi="Times New Roman"/>
          <w:sz w:val="24"/>
          <w:szCs w:val="24"/>
          <w:lang w:val="ru-RU"/>
        </w:rPr>
        <w:lastRenderedPageBreak/>
        <w:t xml:space="preserve">УМК  дисциплины </w:t>
      </w:r>
      <w:r w:rsidR="00CF6919">
        <w:rPr>
          <w:rFonts w:ascii="Times New Roman" w:hAnsi="Times New Roman"/>
          <w:sz w:val="24"/>
          <w:szCs w:val="24"/>
          <w:lang w:val="ru-RU"/>
        </w:rPr>
        <w:t xml:space="preserve">старшим преподавателем </w:t>
      </w:r>
      <w:proofErr w:type="spellStart"/>
      <w:r w:rsidR="00CF6919">
        <w:rPr>
          <w:rFonts w:ascii="Times New Roman" w:hAnsi="Times New Roman"/>
          <w:sz w:val="24"/>
          <w:szCs w:val="24"/>
          <w:lang w:val="ru-RU"/>
        </w:rPr>
        <w:t>Карипбаевой</w:t>
      </w:r>
      <w:proofErr w:type="spellEnd"/>
      <w:r w:rsidR="00CF6919">
        <w:rPr>
          <w:rFonts w:ascii="Times New Roman" w:hAnsi="Times New Roman"/>
          <w:sz w:val="24"/>
          <w:szCs w:val="24"/>
          <w:lang w:val="ru-RU"/>
        </w:rPr>
        <w:t xml:space="preserve"> Г.А.</w:t>
      </w:r>
      <w:r w:rsidRPr="00617985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617985" w:rsidRPr="00617985" w:rsidRDefault="00617985" w:rsidP="00617985">
      <w:pPr>
        <w:rPr>
          <w:rFonts w:ascii="Times New Roman" w:hAnsi="Times New Roman"/>
          <w:sz w:val="24"/>
          <w:szCs w:val="24"/>
          <w:lang w:val="ru-RU"/>
        </w:rPr>
      </w:pPr>
    </w:p>
    <w:p w:rsidR="00617985" w:rsidRPr="00617985" w:rsidRDefault="00617985" w:rsidP="00617985">
      <w:pPr>
        <w:rPr>
          <w:rFonts w:ascii="Times New Roman" w:hAnsi="Times New Roman"/>
          <w:sz w:val="24"/>
          <w:szCs w:val="24"/>
          <w:lang w:val="ru-RU"/>
        </w:rPr>
      </w:pPr>
    </w:p>
    <w:p w:rsidR="00617985" w:rsidRPr="00617985" w:rsidRDefault="00617985" w:rsidP="00617985">
      <w:pPr>
        <w:rPr>
          <w:rFonts w:ascii="Times New Roman" w:hAnsi="Times New Roman"/>
          <w:sz w:val="24"/>
          <w:szCs w:val="24"/>
          <w:lang w:val="ru-RU"/>
        </w:rPr>
      </w:pPr>
    </w:p>
    <w:p w:rsidR="00617985" w:rsidRPr="00617985" w:rsidRDefault="00617985" w:rsidP="00617985">
      <w:pPr>
        <w:rPr>
          <w:rFonts w:ascii="Times New Roman" w:hAnsi="Times New Roman"/>
          <w:sz w:val="24"/>
          <w:szCs w:val="24"/>
          <w:lang w:val="ru-RU"/>
        </w:rPr>
      </w:pPr>
    </w:p>
    <w:p w:rsidR="00617985" w:rsidRPr="00617985" w:rsidRDefault="00617985" w:rsidP="00617985">
      <w:pPr>
        <w:rPr>
          <w:rFonts w:ascii="Times New Roman" w:hAnsi="Times New Roman"/>
          <w:sz w:val="24"/>
          <w:szCs w:val="24"/>
          <w:lang w:val="ru-RU"/>
        </w:rPr>
      </w:pPr>
    </w:p>
    <w:p w:rsidR="00617985" w:rsidRPr="00617985" w:rsidRDefault="00617985" w:rsidP="00617985">
      <w:pPr>
        <w:rPr>
          <w:rFonts w:ascii="Times New Roman" w:hAnsi="Times New Roman"/>
          <w:sz w:val="24"/>
          <w:szCs w:val="24"/>
          <w:lang w:val="ru-RU"/>
        </w:rPr>
      </w:pPr>
    </w:p>
    <w:p w:rsidR="00617985" w:rsidRPr="00617985" w:rsidRDefault="00617985" w:rsidP="00617985">
      <w:pPr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617985">
        <w:rPr>
          <w:rFonts w:ascii="Times New Roman" w:hAnsi="Times New Roman"/>
          <w:sz w:val="24"/>
          <w:szCs w:val="24"/>
          <w:lang w:val="ru-RU"/>
        </w:rPr>
        <w:t>Рассмотрен</w:t>
      </w:r>
      <w:proofErr w:type="gramEnd"/>
      <w:r w:rsidRPr="00617985">
        <w:rPr>
          <w:rFonts w:ascii="Times New Roman" w:hAnsi="Times New Roman"/>
          <w:sz w:val="24"/>
          <w:szCs w:val="24"/>
          <w:lang w:val="ru-RU"/>
        </w:rPr>
        <w:t xml:space="preserve"> и рекомендован на заседании кафедры Дипломатического перевода</w:t>
      </w:r>
    </w:p>
    <w:p w:rsidR="00617985" w:rsidRPr="00617985" w:rsidRDefault="00191692" w:rsidP="00617985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Протокол №1 от 21</w:t>
      </w:r>
      <w:r w:rsidR="00617985" w:rsidRPr="0061798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июня</w:t>
      </w:r>
      <w:r w:rsidR="00617985" w:rsidRPr="00617985">
        <w:rPr>
          <w:rFonts w:ascii="Times New Roman" w:hAnsi="Times New Roman"/>
          <w:sz w:val="24"/>
          <w:szCs w:val="24"/>
          <w:lang w:val="ru-RU"/>
        </w:rPr>
        <w:t xml:space="preserve"> 2015 г</w:t>
      </w:r>
    </w:p>
    <w:p w:rsidR="00617985" w:rsidRPr="00617985" w:rsidRDefault="00617985" w:rsidP="00617985">
      <w:pPr>
        <w:rPr>
          <w:rFonts w:ascii="Times New Roman" w:hAnsi="Times New Roman"/>
          <w:sz w:val="24"/>
          <w:szCs w:val="24"/>
          <w:lang w:val="ru-RU"/>
        </w:rPr>
      </w:pPr>
    </w:p>
    <w:p w:rsidR="00617985" w:rsidRPr="00617985" w:rsidRDefault="00617985" w:rsidP="00617985">
      <w:pPr>
        <w:rPr>
          <w:rFonts w:ascii="Times New Roman" w:hAnsi="Times New Roman"/>
          <w:sz w:val="24"/>
          <w:szCs w:val="24"/>
          <w:lang w:val="ru-RU"/>
        </w:rPr>
      </w:pPr>
    </w:p>
    <w:p w:rsidR="00617985" w:rsidRPr="00617985" w:rsidRDefault="008D006C" w:rsidP="00617985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Зав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.к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>афедрой</w:t>
      </w:r>
      <w:r w:rsidRPr="008D006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D006C"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  <w:r w:rsidR="00617985" w:rsidRPr="00617985">
        <w:rPr>
          <w:rFonts w:ascii="Times New Roman" w:hAnsi="Times New Roman"/>
          <w:sz w:val="24"/>
          <w:szCs w:val="24"/>
          <w:lang w:val="ru-RU"/>
        </w:rPr>
        <w:t>Мусабекова У.Е.</w:t>
      </w:r>
    </w:p>
    <w:p w:rsidR="00617985" w:rsidRPr="00617985" w:rsidRDefault="00617985" w:rsidP="00617985">
      <w:pPr>
        <w:rPr>
          <w:rFonts w:ascii="Times New Roman" w:hAnsi="Times New Roman"/>
          <w:sz w:val="24"/>
          <w:szCs w:val="24"/>
          <w:lang w:val="ru-RU"/>
        </w:rPr>
      </w:pPr>
    </w:p>
    <w:p w:rsidR="00617985" w:rsidRPr="00617985" w:rsidRDefault="00617985" w:rsidP="00617985">
      <w:pPr>
        <w:rPr>
          <w:rFonts w:ascii="Times New Roman" w:hAnsi="Times New Roman"/>
          <w:sz w:val="24"/>
          <w:szCs w:val="24"/>
          <w:lang w:val="ru-RU"/>
        </w:rPr>
      </w:pPr>
    </w:p>
    <w:p w:rsidR="00617985" w:rsidRPr="00617985" w:rsidRDefault="00617985" w:rsidP="00617985">
      <w:pPr>
        <w:rPr>
          <w:rFonts w:ascii="Times New Roman" w:hAnsi="Times New Roman"/>
          <w:sz w:val="24"/>
          <w:szCs w:val="24"/>
          <w:lang w:val="ru-RU"/>
        </w:rPr>
      </w:pPr>
    </w:p>
    <w:p w:rsidR="00617985" w:rsidRPr="00617985" w:rsidRDefault="00617985" w:rsidP="00617985">
      <w:pPr>
        <w:rPr>
          <w:rFonts w:ascii="Times New Roman" w:hAnsi="Times New Roman"/>
          <w:sz w:val="24"/>
          <w:szCs w:val="24"/>
          <w:lang w:val="ru-RU"/>
        </w:rPr>
      </w:pPr>
    </w:p>
    <w:p w:rsidR="00617985" w:rsidRPr="00617985" w:rsidRDefault="00617985" w:rsidP="00617985">
      <w:pPr>
        <w:rPr>
          <w:rFonts w:ascii="Times New Roman" w:hAnsi="Times New Roman"/>
          <w:sz w:val="24"/>
          <w:szCs w:val="24"/>
          <w:lang w:val="ru-RU"/>
        </w:rPr>
      </w:pPr>
    </w:p>
    <w:p w:rsidR="00617985" w:rsidRPr="00617985" w:rsidRDefault="00617985" w:rsidP="00617985">
      <w:pPr>
        <w:rPr>
          <w:rFonts w:ascii="Times New Roman" w:hAnsi="Times New Roman"/>
          <w:sz w:val="24"/>
          <w:szCs w:val="24"/>
          <w:lang w:val="ru-RU"/>
        </w:rPr>
      </w:pPr>
    </w:p>
    <w:p w:rsidR="00617985" w:rsidRPr="00617985" w:rsidRDefault="00617985" w:rsidP="00617985">
      <w:pPr>
        <w:rPr>
          <w:rFonts w:ascii="Times New Roman" w:hAnsi="Times New Roman"/>
          <w:sz w:val="24"/>
          <w:szCs w:val="24"/>
          <w:lang w:val="ru-RU"/>
        </w:rPr>
      </w:pPr>
      <w:r w:rsidRPr="00617985">
        <w:rPr>
          <w:rFonts w:ascii="Times New Roman" w:hAnsi="Times New Roman"/>
          <w:sz w:val="24"/>
          <w:szCs w:val="24"/>
          <w:lang w:val="ru-RU"/>
        </w:rPr>
        <w:t>Рекомендовано методическим бюро фа</w:t>
      </w:r>
      <w:r w:rsidR="00191692">
        <w:rPr>
          <w:rFonts w:ascii="Times New Roman" w:hAnsi="Times New Roman"/>
          <w:sz w:val="24"/>
          <w:szCs w:val="24"/>
          <w:lang w:val="ru-RU"/>
        </w:rPr>
        <w:t>культета Протокол №1  от 23</w:t>
      </w:r>
      <w:r w:rsidRPr="00617985">
        <w:rPr>
          <w:rFonts w:ascii="Times New Roman" w:hAnsi="Times New Roman"/>
          <w:sz w:val="24"/>
          <w:szCs w:val="24"/>
          <w:lang w:val="ru-RU"/>
        </w:rPr>
        <w:t xml:space="preserve"> августа  2015г.  </w:t>
      </w:r>
    </w:p>
    <w:p w:rsidR="00617985" w:rsidRPr="00617985" w:rsidRDefault="00617985" w:rsidP="00617985">
      <w:pPr>
        <w:rPr>
          <w:rFonts w:ascii="Times New Roman" w:hAnsi="Times New Roman"/>
          <w:sz w:val="24"/>
          <w:szCs w:val="24"/>
          <w:lang w:val="ru-RU"/>
        </w:rPr>
      </w:pPr>
    </w:p>
    <w:p w:rsidR="00617985" w:rsidRPr="006E3AF6" w:rsidRDefault="00617985" w:rsidP="00617985">
      <w:pPr>
        <w:rPr>
          <w:rFonts w:ascii="Times New Roman" w:hAnsi="Times New Roman"/>
          <w:sz w:val="24"/>
          <w:szCs w:val="24"/>
          <w:lang w:val="ru-RU"/>
        </w:rPr>
      </w:pPr>
      <w:r w:rsidRPr="006E3AF6">
        <w:rPr>
          <w:rFonts w:ascii="Times New Roman" w:hAnsi="Times New Roman"/>
          <w:sz w:val="24"/>
          <w:szCs w:val="24"/>
          <w:lang w:val="ru-RU"/>
        </w:rPr>
        <w:t>Председатель___________________________</w:t>
      </w:r>
      <w:proofErr w:type="spellStart"/>
      <w:r w:rsidRPr="006E3AF6">
        <w:rPr>
          <w:rFonts w:ascii="Times New Roman" w:hAnsi="Times New Roman"/>
          <w:sz w:val="24"/>
          <w:szCs w:val="24"/>
          <w:lang w:val="ru-RU"/>
        </w:rPr>
        <w:t>Сайрамбаева</w:t>
      </w:r>
      <w:proofErr w:type="spellEnd"/>
      <w:r w:rsidRPr="006E3AF6">
        <w:rPr>
          <w:rFonts w:ascii="Times New Roman" w:hAnsi="Times New Roman"/>
          <w:sz w:val="24"/>
          <w:szCs w:val="24"/>
          <w:lang w:val="ru-RU"/>
        </w:rPr>
        <w:t xml:space="preserve"> Ж.Т.</w:t>
      </w:r>
    </w:p>
    <w:p w:rsidR="00617985" w:rsidRPr="006E3AF6" w:rsidRDefault="00617985" w:rsidP="00617985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C1ED5" w:rsidRPr="006E3AF6" w:rsidRDefault="007C1ED5" w:rsidP="00617985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  <w:sectPr w:rsidR="007C1ED5" w:rsidRPr="006E3AF6" w:rsidSect="000564F2">
          <w:footerReference w:type="default" r:id="rId9"/>
          <w:pgSz w:w="12240" w:h="15840"/>
          <w:pgMar w:top="1134" w:right="1701" w:bottom="1134" w:left="850" w:header="720" w:footer="720" w:gutter="0"/>
          <w:cols w:space="720"/>
          <w:titlePg/>
          <w:docGrid w:linePitch="360"/>
        </w:sectPr>
      </w:pPr>
    </w:p>
    <w:p w:rsidR="00191692" w:rsidRDefault="00191692" w:rsidP="00191692">
      <w:pPr>
        <w:pStyle w:val="3"/>
        <w:tabs>
          <w:tab w:val="left" w:pos="5955"/>
        </w:tabs>
        <w:jc w:val="center"/>
        <w:rPr>
          <w:rFonts w:ascii="Times New Roman" w:hAnsi="Times New Roman" w:cs="Times New Roman"/>
          <w:b w:val="0"/>
          <w:sz w:val="24"/>
          <w:szCs w:val="24"/>
          <w:lang w:val="kk-KZ"/>
        </w:rPr>
      </w:pPr>
      <w:r>
        <w:rPr>
          <w:rFonts w:ascii="Times New Roman" w:hAnsi="Times New Roman" w:cs="Times New Roman"/>
          <w:b w:val="0"/>
          <w:sz w:val="24"/>
          <w:szCs w:val="24"/>
          <w:lang w:val="kk-KZ"/>
        </w:rPr>
        <w:lastRenderedPageBreak/>
        <w:t>Силлабус</w:t>
      </w:r>
    </w:p>
    <w:p w:rsidR="00191692" w:rsidRPr="009771AF" w:rsidRDefault="00191692" w:rsidP="00191692">
      <w:pPr>
        <w:pStyle w:val="3"/>
        <w:tabs>
          <w:tab w:val="left" w:pos="5955"/>
        </w:tabs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  <w:lang w:val="kk-KZ"/>
        </w:rPr>
        <w:t>«Практический иностранный язык: английский</w:t>
      </w:r>
      <w:r w:rsidRPr="009771AF">
        <w:rPr>
          <w:rFonts w:ascii="Times New Roman" w:hAnsi="Times New Roman" w:cs="Times New Roman"/>
          <w:b w:val="0"/>
          <w:sz w:val="24"/>
          <w:szCs w:val="24"/>
        </w:rPr>
        <w:t>»</w:t>
      </w:r>
    </w:p>
    <w:p w:rsidR="00191692" w:rsidRPr="00617985" w:rsidRDefault="00191692" w:rsidP="00191692">
      <w:pPr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4</w:t>
      </w:r>
      <w:r w:rsidRPr="00617985">
        <w:rPr>
          <w:rFonts w:ascii="Times New Roman" w:hAnsi="Times New Roman"/>
          <w:sz w:val="24"/>
          <w:szCs w:val="24"/>
          <w:lang w:val="ru-RU"/>
        </w:rPr>
        <w:t xml:space="preserve"> курс </w:t>
      </w:r>
      <w:proofErr w:type="gramStart"/>
      <w:r w:rsidRPr="00617985">
        <w:rPr>
          <w:rFonts w:ascii="Times New Roman" w:hAnsi="Times New Roman"/>
          <w:sz w:val="24"/>
          <w:szCs w:val="24"/>
          <w:lang w:val="ru-RU"/>
        </w:rPr>
        <w:t>р</w:t>
      </w:r>
      <w:proofErr w:type="gramEnd"/>
      <w:r w:rsidRPr="00617985">
        <w:rPr>
          <w:rFonts w:ascii="Times New Roman" w:hAnsi="Times New Roman"/>
          <w:sz w:val="24"/>
          <w:szCs w:val="24"/>
          <w:lang w:val="ru-RU"/>
        </w:rPr>
        <w:t>/о</w:t>
      </w:r>
    </w:p>
    <w:p w:rsidR="00191692" w:rsidRPr="00617985" w:rsidRDefault="00191692" w:rsidP="00191692">
      <w:pPr>
        <w:jc w:val="center"/>
        <w:rPr>
          <w:rFonts w:ascii="Times New Roman" w:hAnsi="Times New Roman"/>
          <w:sz w:val="24"/>
          <w:szCs w:val="24"/>
          <w:lang w:val="ru-RU"/>
        </w:rPr>
      </w:pPr>
      <w:r w:rsidRPr="00617985">
        <w:rPr>
          <w:rFonts w:ascii="Times New Roman" w:hAnsi="Times New Roman"/>
          <w:sz w:val="24"/>
          <w:szCs w:val="24"/>
          <w:lang w:val="ru-RU"/>
        </w:rPr>
        <w:t xml:space="preserve">3 </w:t>
      </w:r>
      <w:proofErr w:type="gramStart"/>
      <w:r w:rsidRPr="00617985">
        <w:rPr>
          <w:rFonts w:ascii="Times New Roman" w:hAnsi="Times New Roman"/>
          <w:sz w:val="24"/>
          <w:szCs w:val="24"/>
          <w:lang w:val="ru-RU"/>
        </w:rPr>
        <w:t>кредит-часа</w:t>
      </w:r>
      <w:proofErr w:type="gramEnd"/>
    </w:p>
    <w:p w:rsidR="00191692" w:rsidRPr="009771AF" w:rsidRDefault="00191692" w:rsidP="00191692">
      <w:pPr>
        <w:jc w:val="center"/>
        <w:rPr>
          <w:rFonts w:ascii="Times New Roman" w:hAnsi="Times New Roman"/>
          <w:sz w:val="24"/>
          <w:szCs w:val="24"/>
          <w:lang w:val="kk-KZ"/>
        </w:rPr>
      </w:pPr>
      <w:r w:rsidRPr="00617985">
        <w:rPr>
          <w:rFonts w:ascii="Times New Roman" w:hAnsi="Times New Roman"/>
          <w:sz w:val="24"/>
          <w:szCs w:val="24"/>
          <w:lang w:val="ru-RU"/>
        </w:rPr>
        <w:t>Специальность «5</w:t>
      </w:r>
      <w:r w:rsidRPr="009771AF">
        <w:rPr>
          <w:rFonts w:ascii="Times New Roman" w:hAnsi="Times New Roman"/>
          <w:sz w:val="24"/>
          <w:szCs w:val="24"/>
        </w:rPr>
        <w:t>B</w:t>
      </w:r>
      <w:r w:rsidRPr="00617985">
        <w:rPr>
          <w:rFonts w:ascii="Times New Roman" w:hAnsi="Times New Roman"/>
          <w:sz w:val="24"/>
          <w:szCs w:val="24"/>
          <w:lang w:val="ru-RU"/>
        </w:rPr>
        <w:t>03020200</w:t>
      </w:r>
      <w:r>
        <w:rPr>
          <w:rFonts w:ascii="Times New Roman" w:hAnsi="Times New Roman"/>
          <w:sz w:val="24"/>
          <w:szCs w:val="24"/>
          <w:lang w:val="ru-RU"/>
        </w:rPr>
        <w:t>»</w:t>
      </w:r>
    </w:p>
    <w:p w:rsidR="00191692" w:rsidRPr="00617985" w:rsidRDefault="00191692" w:rsidP="00191692">
      <w:pPr>
        <w:jc w:val="center"/>
        <w:rPr>
          <w:rFonts w:ascii="Times New Roman" w:hAnsi="Times New Roman"/>
          <w:sz w:val="24"/>
          <w:szCs w:val="24"/>
          <w:lang w:val="ru-RU"/>
        </w:rPr>
      </w:pPr>
      <w:r w:rsidRPr="00617985">
        <w:rPr>
          <w:rFonts w:ascii="Times New Roman" w:hAnsi="Times New Roman"/>
          <w:sz w:val="24"/>
          <w:szCs w:val="24"/>
          <w:lang w:val="ru-RU"/>
        </w:rPr>
        <w:t xml:space="preserve">Форма </w:t>
      </w:r>
      <w:proofErr w:type="spellStart"/>
      <w:r w:rsidRPr="00617985">
        <w:rPr>
          <w:rFonts w:ascii="Times New Roman" w:hAnsi="Times New Roman"/>
          <w:sz w:val="24"/>
          <w:szCs w:val="24"/>
          <w:lang w:val="ru-RU"/>
        </w:rPr>
        <w:t>обучения</w:t>
      </w:r>
      <w:proofErr w:type="gramStart"/>
      <w:r w:rsidRPr="00617985">
        <w:rPr>
          <w:rFonts w:ascii="Times New Roman" w:hAnsi="Times New Roman"/>
          <w:sz w:val="24"/>
          <w:szCs w:val="24"/>
          <w:lang w:val="ru-RU"/>
        </w:rPr>
        <w:t>:д</w:t>
      </w:r>
      <w:proofErr w:type="gramEnd"/>
      <w:r w:rsidRPr="00617985">
        <w:rPr>
          <w:rFonts w:ascii="Times New Roman" w:hAnsi="Times New Roman"/>
          <w:sz w:val="24"/>
          <w:szCs w:val="24"/>
          <w:lang w:val="ru-RU"/>
        </w:rPr>
        <w:t>невная</w:t>
      </w:r>
      <w:proofErr w:type="spellEnd"/>
    </w:p>
    <w:p w:rsidR="00191692" w:rsidRPr="00617985" w:rsidRDefault="00191692" w:rsidP="00191692">
      <w:pPr>
        <w:jc w:val="center"/>
        <w:rPr>
          <w:rFonts w:ascii="Times New Roman" w:hAnsi="Times New Roman"/>
          <w:sz w:val="24"/>
          <w:szCs w:val="24"/>
          <w:lang w:val="ru-RU"/>
        </w:rPr>
      </w:pPr>
      <w:r w:rsidRPr="00617985">
        <w:rPr>
          <w:rFonts w:ascii="Times New Roman" w:hAnsi="Times New Roman"/>
          <w:sz w:val="24"/>
          <w:szCs w:val="24"/>
          <w:lang w:val="ru-RU"/>
        </w:rPr>
        <w:t>Осенний семестр</w:t>
      </w:r>
    </w:p>
    <w:p w:rsidR="00191692" w:rsidRDefault="00191692" w:rsidP="00191692">
      <w:pPr>
        <w:rPr>
          <w:rFonts w:ascii="Times New Roman" w:hAnsi="Times New Roman"/>
          <w:sz w:val="24"/>
          <w:szCs w:val="24"/>
          <w:lang w:val="ru-RU"/>
        </w:rPr>
      </w:pPr>
    </w:p>
    <w:p w:rsidR="00191692" w:rsidRPr="00617985" w:rsidRDefault="00191692" w:rsidP="00191692">
      <w:pPr>
        <w:rPr>
          <w:rFonts w:ascii="Times New Roman" w:hAnsi="Times New Roman"/>
          <w:sz w:val="24"/>
          <w:szCs w:val="24"/>
          <w:lang w:val="ru-RU"/>
        </w:rPr>
      </w:pPr>
      <w:r w:rsidRPr="00617985">
        <w:rPr>
          <w:rFonts w:ascii="Times New Roman" w:hAnsi="Times New Roman"/>
          <w:sz w:val="24"/>
          <w:szCs w:val="24"/>
          <w:lang w:val="ru-RU"/>
        </w:rPr>
        <w:t xml:space="preserve">СВЕДЕНИЯ: </w:t>
      </w:r>
      <w:r>
        <w:rPr>
          <w:rFonts w:ascii="Times New Roman" w:hAnsi="Times New Roman"/>
          <w:sz w:val="24"/>
          <w:szCs w:val="24"/>
          <w:lang w:val="ru-RU"/>
        </w:rPr>
        <w:t xml:space="preserve">доцент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КазНУ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Макишева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Марияш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Кайдауловна</w:t>
      </w:r>
      <w:proofErr w:type="spellEnd"/>
      <w:r w:rsidRPr="00617985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191692" w:rsidRPr="00617985" w:rsidRDefault="00191692" w:rsidP="00191692">
      <w:pPr>
        <w:rPr>
          <w:rFonts w:ascii="Times New Roman" w:hAnsi="Times New Roman"/>
          <w:sz w:val="24"/>
          <w:szCs w:val="24"/>
          <w:lang w:val="ru-RU"/>
        </w:rPr>
      </w:pPr>
      <w:r w:rsidRPr="00617985">
        <w:rPr>
          <w:rFonts w:ascii="Times New Roman" w:hAnsi="Times New Roman"/>
          <w:sz w:val="24"/>
          <w:szCs w:val="24"/>
          <w:lang w:val="ru-RU"/>
        </w:rPr>
        <w:t>Телефоны</w:t>
      </w:r>
      <w:proofErr w:type="gramStart"/>
      <w:r w:rsidRPr="00617985">
        <w:rPr>
          <w:rFonts w:ascii="Times New Roman" w:hAnsi="Times New Roman"/>
          <w:sz w:val="24"/>
          <w:szCs w:val="24"/>
          <w:lang w:val="ru-RU"/>
        </w:rPr>
        <w:t xml:space="preserve"> :</w:t>
      </w:r>
      <w:proofErr w:type="gramEnd"/>
      <w:r w:rsidRPr="00617985">
        <w:rPr>
          <w:rFonts w:ascii="Times New Roman" w:hAnsi="Times New Roman"/>
          <w:sz w:val="24"/>
          <w:szCs w:val="24"/>
          <w:lang w:val="ru-RU"/>
        </w:rPr>
        <w:t xml:space="preserve"> 243</w:t>
      </w:r>
      <w:r w:rsidRPr="009771AF">
        <w:rPr>
          <w:rFonts w:ascii="Times New Roman" w:hAnsi="Times New Roman"/>
          <w:sz w:val="24"/>
          <w:szCs w:val="24"/>
        </w:rPr>
        <w:t> </w:t>
      </w:r>
      <w:r w:rsidRPr="00617985">
        <w:rPr>
          <w:rFonts w:ascii="Times New Roman" w:hAnsi="Times New Roman"/>
          <w:sz w:val="24"/>
          <w:szCs w:val="24"/>
          <w:lang w:val="ru-RU"/>
        </w:rPr>
        <w:t>83 28</w:t>
      </w:r>
    </w:p>
    <w:p w:rsidR="00191692" w:rsidRPr="00617985" w:rsidRDefault="00191692" w:rsidP="00191692">
      <w:pPr>
        <w:rPr>
          <w:rFonts w:ascii="Times New Roman" w:hAnsi="Times New Roman"/>
          <w:sz w:val="24"/>
          <w:szCs w:val="24"/>
          <w:lang w:val="ru-RU"/>
        </w:rPr>
      </w:pPr>
      <w:r w:rsidRPr="00617985">
        <w:rPr>
          <w:rFonts w:ascii="Times New Roman" w:hAnsi="Times New Roman"/>
          <w:sz w:val="24"/>
          <w:szCs w:val="24"/>
          <w:lang w:val="ru-RU"/>
        </w:rPr>
        <w:t>каб.:203</w:t>
      </w:r>
    </w:p>
    <w:p w:rsidR="00191692" w:rsidRDefault="00191692" w:rsidP="007C1ED5">
      <w:pPr>
        <w:pStyle w:val="a8"/>
        <w:ind w:firstLine="720"/>
        <w:jc w:val="center"/>
        <w:rPr>
          <w:rFonts w:ascii="Arial" w:hAnsi="Arial" w:cs="Arial"/>
          <w:b/>
          <w:caps/>
          <w:sz w:val="24"/>
          <w:szCs w:val="24"/>
          <w:lang w:val="ru-RU"/>
        </w:rPr>
      </w:pPr>
    </w:p>
    <w:p w:rsidR="007C1ED5" w:rsidRDefault="007C1ED5" w:rsidP="007C1ED5">
      <w:pPr>
        <w:pStyle w:val="a8"/>
        <w:ind w:firstLine="720"/>
        <w:jc w:val="center"/>
        <w:rPr>
          <w:rFonts w:ascii="Arial" w:hAnsi="Arial" w:cs="Arial"/>
          <w:b/>
          <w:caps/>
          <w:sz w:val="24"/>
          <w:szCs w:val="24"/>
          <w:lang w:val="ru-RU"/>
        </w:rPr>
      </w:pPr>
      <w:r>
        <w:rPr>
          <w:rFonts w:ascii="Arial" w:hAnsi="Arial" w:cs="Arial"/>
          <w:b/>
          <w:caps/>
          <w:sz w:val="24"/>
          <w:szCs w:val="24"/>
          <w:lang w:val="ru-RU"/>
        </w:rPr>
        <w:t>введение</w:t>
      </w:r>
    </w:p>
    <w:p w:rsidR="006B197B" w:rsidRPr="00247AB3" w:rsidRDefault="006B197B" w:rsidP="00247AB3">
      <w:pPr>
        <w:pStyle w:val="a8"/>
        <w:ind w:firstLine="720"/>
        <w:jc w:val="both"/>
        <w:rPr>
          <w:rFonts w:ascii="Arial" w:hAnsi="Arial" w:cs="Arial"/>
          <w:sz w:val="24"/>
          <w:szCs w:val="24"/>
          <w:lang w:val="ru-RU"/>
        </w:rPr>
      </w:pPr>
      <w:r w:rsidRPr="00247AB3">
        <w:rPr>
          <w:rFonts w:ascii="Arial" w:hAnsi="Arial" w:cs="Arial"/>
          <w:sz w:val="24"/>
          <w:szCs w:val="24"/>
          <w:lang w:val="ru-RU"/>
        </w:rPr>
        <w:t>На современном этапе эффективное изучение международного права и применение знаний и навыков при осуществлении профессиональной деятельности в области международного права немыслимы</w:t>
      </w:r>
      <w:r w:rsidR="007F5448" w:rsidRPr="00247AB3">
        <w:rPr>
          <w:rFonts w:ascii="Arial" w:hAnsi="Arial" w:cs="Arial"/>
          <w:sz w:val="24"/>
          <w:szCs w:val="24"/>
          <w:lang w:val="ru-RU"/>
        </w:rPr>
        <w:t xml:space="preserve"> без изучения английского языка. </w:t>
      </w:r>
      <w:r w:rsidRPr="00247AB3">
        <w:rPr>
          <w:rFonts w:ascii="Arial" w:hAnsi="Arial" w:cs="Arial"/>
          <w:sz w:val="24"/>
          <w:szCs w:val="24"/>
          <w:lang w:val="ru-RU"/>
        </w:rPr>
        <w:t>Следовательно, значение владения английским языком на сегодняшний день огромное, так как знание иностранного языка увеличивает конкурентоспособность специалиста на рынке труда.</w:t>
      </w:r>
    </w:p>
    <w:p w:rsidR="007F5448" w:rsidRPr="00247AB3" w:rsidRDefault="007F5448" w:rsidP="00247AB3">
      <w:pPr>
        <w:pStyle w:val="a8"/>
        <w:ind w:firstLine="720"/>
        <w:jc w:val="both"/>
        <w:rPr>
          <w:rFonts w:ascii="Arial" w:hAnsi="Arial" w:cs="Arial"/>
          <w:sz w:val="24"/>
          <w:szCs w:val="24"/>
          <w:lang w:val="ru-RU"/>
        </w:rPr>
      </w:pPr>
      <w:r w:rsidRPr="00247AB3">
        <w:rPr>
          <w:rFonts w:ascii="Arial" w:hAnsi="Arial" w:cs="Arial"/>
          <w:sz w:val="24"/>
          <w:szCs w:val="24"/>
          <w:lang w:val="ru-RU"/>
        </w:rPr>
        <w:t xml:space="preserve">Дисциплина </w:t>
      </w:r>
      <w:r w:rsidR="006B197B" w:rsidRPr="00247AB3">
        <w:rPr>
          <w:rFonts w:ascii="Arial" w:hAnsi="Arial" w:cs="Arial"/>
          <w:sz w:val="24"/>
          <w:szCs w:val="24"/>
          <w:lang w:val="ru-RU"/>
        </w:rPr>
        <w:t xml:space="preserve">Практический иностранный язык (международное право), </w:t>
      </w:r>
      <w:r w:rsidRPr="00247AB3">
        <w:rPr>
          <w:rFonts w:ascii="Arial" w:hAnsi="Arial" w:cs="Arial"/>
          <w:sz w:val="24"/>
          <w:szCs w:val="24"/>
          <w:lang w:val="ru-RU"/>
        </w:rPr>
        <w:t xml:space="preserve">тесно связана со смежными дисциплинами. Знания, получаемые в ходе изучения, необходимы широкому кругу специалистов по международному праву. </w:t>
      </w:r>
      <w:r w:rsidR="006B197B" w:rsidRPr="00247AB3">
        <w:rPr>
          <w:rFonts w:ascii="Arial" w:hAnsi="Arial" w:cs="Arial"/>
          <w:sz w:val="24"/>
          <w:szCs w:val="24"/>
          <w:lang w:val="ru-RU"/>
        </w:rPr>
        <w:t xml:space="preserve">Курс основан на аутентичном материале: международные правовые документы, а также лекции, комментарии и статьи специалистов в области МП. </w:t>
      </w:r>
    </w:p>
    <w:p w:rsidR="007F5448" w:rsidRPr="00247AB3" w:rsidRDefault="007F5448" w:rsidP="00247AB3">
      <w:pPr>
        <w:pStyle w:val="a8"/>
        <w:jc w:val="both"/>
        <w:rPr>
          <w:rFonts w:ascii="Arial" w:hAnsi="Arial" w:cs="Arial"/>
          <w:sz w:val="24"/>
          <w:szCs w:val="24"/>
          <w:lang w:val="ru-RU"/>
        </w:rPr>
      </w:pPr>
    </w:p>
    <w:p w:rsidR="007F5448" w:rsidRPr="00247AB3" w:rsidRDefault="007F5448" w:rsidP="00247AB3">
      <w:pPr>
        <w:pStyle w:val="a8"/>
        <w:jc w:val="center"/>
        <w:rPr>
          <w:rFonts w:ascii="Arial" w:hAnsi="Arial" w:cs="Arial"/>
          <w:b/>
          <w:caps/>
          <w:sz w:val="24"/>
          <w:szCs w:val="24"/>
          <w:lang w:val="ru-RU"/>
        </w:rPr>
      </w:pPr>
      <w:r w:rsidRPr="00247AB3">
        <w:rPr>
          <w:rFonts w:ascii="Arial" w:hAnsi="Arial" w:cs="Arial"/>
          <w:b/>
          <w:caps/>
          <w:sz w:val="24"/>
          <w:szCs w:val="24"/>
          <w:lang w:val="ru-RU"/>
        </w:rPr>
        <w:t xml:space="preserve">Цель и задачи </w:t>
      </w:r>
    </w:p>
    <w:p w:rsidR="00D22D77" w:rsidRDefault="00D22D77" w:rsidP="00247AB3">
      <w:pPr>
        <w:pStyle w:val="a8"/>
        <w:ind w:firstLine="720"/>
        <w:jc w:val="both"/>
        <w:rPr>
          <w:rFonts w:ascii="Arial" w:hAnsi="Arial" w:cs="Arial"/>
          <w:sz w:val="24"/>
          <w:szCs w:val="24"/>
          <w:lang w:val="ru-RU"/>
        </w:rPr>
      </w:pPr>
      <w:r w:rsidRPr="00D22D77">
        <w:rPr>
          <w:rFonts w:ascii="Arial" w:hAnsi="Arial" w:cs="Arial"/>
          <w:sz w:val="24"/>
          <w:szCs w:val="24"/>
          <w:lang w:val="ru-RU"/>
        </w:rPr>
        <w:t xml:space="preserve">Курс </w:t>
      </w:r>
      <w:r w:rsidRPr="00D22D77">
        <w:rPr>
          <w:rFonts w:ascii="Arial" w:hAnsi="Arial" w:cs="Arial"/>
          <w:b/>
          <w:sz w:val="24"/>
          <w:szCs w:val="24"/>
          <w:lang w:val="ru-RU"/>
        </w:rPr>
        <w:t>«</w:t>
      </w:r>
      <w:r>
        <w:rPr>
          <w:rFonts w:ascii="Arial" w:hAnsi="Arial" w:cs="Arial"/>
          <w:b/>
          <w:sz w:val="24"/>
          <w:szCs w:val="24"/>
          <w:lang w:val="ru-RU"/>
        </w:rPr>
        <w:t>Практический и</w:t>
      </w:r>
      <w:r w:rsidRPr="00D22D77">
        <w:rPr>
          <w:rFonts w:ascii="Arial" w:hAnsi="Arial" w:cs="Arial"/>
          <w:b/>
          <w:sz w:val="24"/>
          <w:szCs w:val="24"/>
          <w:lang w:val="ru-RU"/>
        </w:rPr>
        <w:t>ностранный язык</w:t>
      </w:r>
      <w:r>
        <w:rPr>
          <w:rFonts w:ascii="Arial" w:hAnsi="Arial" w:cs="Arial"/>
          <w:b/>
          <w:sz w:val="24"/>
          <w:szCs w:val="24"/>
          <w:lang w:val="ru-RU"/>
        </w:rPr>
        <w:t>: английский</w:t>
      </w:r>
      <w:r w:rsidRPr="00D22D77">
        <w:rPr>
          <w:rFonts w:ascii="Arial" w:hAnsi="Arial" w:cs="Arial"/>
          <w:b/>
          <w:sz w:val="24"/>
          <w:szCs w:val="24"/>
          <w:lang w:val="ru-RU"/>
        </w:rPr>
        <w:t xml:space="preserve">» </w:t>
      </w:r>
      <w:r w:rsidRPr="00D22D77">
        <w:rPr>
          <w:rFonts w:ascii="Arial" w:hAnsi="Arial" w:cs="Arial"/>
          <w:sz w:val="24"/>
          <w:szCs w:val="24"/>
          <w:lang w:val="ru-RU"/>
        </w:rPr>
        <w:t>предназ</w:t>
      </w:r>
      <w:r>
        <w:rPr>
          <w:rFonts w:ascii="Arial" w:hAnsi="Arial" w:cs="Arial"/>
          <w:sz w:val="24"/>
          <w:szCs w:val="24"/>
          <w:lang w:val="ru-RU"/>
        </w:rPr>
        <w:t>начен для студентов-бакалавров 4</w:t>
      </w:r>
      <w:r w:rsidRPr="00D22D77">
        <w:rPr>
          <w:rFonts w:ascii="Arial" w:hAnsi="Arial" w:cs="Arial"/>
          <w:sz w:val="24"/>
          <w:szCs w:val="24"/>
          <w:lang w:val="ru-RU"/>
        </w:rPr>
        <w:t xml:space="preserve">-го курса специальности «Международное право» факультета международных отношений </w:t>
      </w:r>
      <w:proofErr w:type="spellStart"/>
      <w:r w:rsidRPr="00D22D77">
        <w:rPr>
          <w:rFonts w:ascii="Arial" w:hAnsi="Arial" w:cs="Arial"/>
          <w:sz w:val="24"/>
          <w:szCs w:val="24"/>
          <w:lang w:val="ru-RU"/>
        </w:rPr>
        <w:t>КазНУ</w:t>
      </w:r>
      <w:proofErr w:type="spellEnd"/>
      <w:r w:rsidRPr="00D22D77">
        <w:rPr>
          <w:rFonts w:ascii="Arial" w:hAnsi="Arial" w:cs="Arial"/>
          <w:sz w:val="24"/>
          <w:szCs w:val="24"/>
          <w:lang w:val="ru-RU"/>
        </w:rPr>
        <w:t xml:space="preserve"> им. аль-</w:t>
      </w:r>
      <w:proofErr w:type="spellStart"/>
      <w:r w:rsidRPr="00D22D77">
        <w:rPr>
          <w:rFonts w:ascii="Arial" w:hAnsi="Arial" w:cs="Arial"/>
          <w:sz w:val="24"/>
          <w:szCs w:val="24"/>
          <w:lang w:val="ru-RU"/>
        </w:rPr>
        <w:t>Фараби</w:t>
      </w:r>
      <w:proofErr w:type="spellEnd"/>
      <w:r w:rsidRPr="00D22D77">
        <w:rPr>
          <w:rFonts w:ascii="Arial" w:hAnsi="Arial" w:cs="Arial"/>
          <w:sz w:val="24"/>
          <w:szCs w:val="24"/>
          <w:lang w:val="ru-RU"/>
        </w:rPr>
        <w:t xml:space="preserve">, изучающих английский язык как первый иностранный. </w:t>
      </w:r>
    </w:p>
    <w:p w:rsidR="007F5448" w:rsidRPr="00247AB3" w:rsidRDefault="007F5448" w:rsidP="00247AB3">
      <w:pPr>
        <w:pStyle w:val="a8"/>
        <w:ind w:firstLine="720"/>
        <w:jc w:val="both"/>
        <w:rPr>
          <w:rFonts w:ascii="Arial" w:hAnsi="Arial" w:cs="Arial"/>
          <w:sz w:val="24"/>
          <w:szCs w:val="24"/>
          <w:lang w:val="ru-RU"/>
        </w:rPr>
      </w:pPr>
      <w:r w:rsidRPr="00247AB3">
        <w:rPr>
          <w:rFonts w:ascii="Arial" w:hAnsi="Arial" w:cs="Arial"/>
          <w:b/>
          <w:sz w:val="24"/>
          <w:szCs w:val="24"/>
          <w:lang w:val="ru-RU"/>
        </w:rPr>
        <w:t>Целью</w:t>
      </w:r>
      <w:r w:rsidRPr="00247AB3">
        <w:rPr>
          <w:rFonts w:ascii="Arial" w:hAnsi="Arial" w:cs="Arial"/>
          <w:sz w:val="24"/>
          <w:szCs w:val="24"/>
          <w:lang w:val="ru-RU"/>
        </w:rPr>
        <w:t xml:space="preserve"> данного курса является дальнейшее</w:t>
      </w:r>
      <w:r w:rsidR="006B197B" w:rsidRPr="00247AB3">
        <w:rPr>
          <w:rFonts w:ascii="Arial" w:hAnsi="Arial" w:cs="Arial"/>
          <w:sz w:val="24"/>
          <w:szCs w:val="24"/>
          <w:lang w:val="ru-RU"/>
        </w:rPr>
        <w:t xml:space="preserve"> совершенствование знаний и умений</w:t>
      </w:r>
      <w:r w:rsidRPr="00247AB3">
        <w:rPr>
          <w:rFonts w:ascii="Arial" w:hAnsi="Arial" w:cs="Arial"/>
          <w:sz w:val="24"/>
          <w:szCs w:val="24"/>
          <w:lang w:val="ru-RU"/>
        </w:rPr>
        <w:t xml:space="preserve"> студентов</w:t>
      </w:r>
      <w:r w:rsidR="006B197B" w:rsidRPr="00247AB3">
        <w:rPr>
          <w:rFonts w:ascii="Arial" w:hAnsi="Arial" w:cs="Arial"/>
          <w:sz w:val="24"/>
          <w:szCs w:val="24"/>
          <w:lang w:val="ru-RU"/>
        </w:rPr>
        <w:t xml:space="preserve"> 4 курса с </w:t>
      </w:r>
      <w:proofErr w:type="gramStart"/>
      <w:r w:rsidR="006B197B" w:rsidRPr="00247AB3">
        <w:rPr>
          <w:rFonts w:ascii="Arial" w:hAnsi="Arial" w:cs="Arial"/>
          <w:sz w:val="24"/>
          <w:szCs w:val="24"/>
          <w:lang w:val="ru-RU"/>
        </w:rPr>
        <w:t>тем</w:t>
      </w:r>
      <w:proofErr w:type="gramEnd"/>
      <w:r w:rsidR="006B197B" w:rsidRPr="00247AB3">
        <w:rPr>
          <w:rFonts w:ascii="Arial" w:hAnsi="Arial" w:cs="Arial"/>
          <w:sz w:val="24"/>
          <w:szCs w:val="24"/>
          <w:lang w:val="ru-RU"/>
        </w:rPr>
        <w:t xml:space="preserve"> чтобы они были снять «языковой барьер» при осуществлении различных видов деятельности в области МП.</w:t>
      </w:r>
    </w:p>
    <w:p w:rsidR="006B197B" w:rsidRPr="00247AB3" w:rsidRDefault="006B197B" w:rsidP="00247AB3">
      <w:pPr>
        <w:pStyle w:val="a8"/>
        <w:ind w:firstLine="720"/>
        <w:jc w:val="both"/>
        <w:rPr>
          <w:rFonts w:ascii="Arial" w:hAnsi="Arial" w:cs="Arial"/>
          <w:sz w:val="24"/>
          <w:szCs w:val="24"/>
          <w:lang w:val="ru-RU"/>
        </w:rPr>
      </w:pPr>
      <w:r w:rsidRPr="00247AB3">
        <w:rPr>
          <w:rFonts w:ascii="Arial" w:hAnsi="Arial" w:cs="Arial"/>
          <w:sz w:val="24"/>
          <w:szCs w:val="24"/>
          <w:lang w:val="ru-RU"/>
        </w:rPr>
        <w:t xml:space="preserve">Для достижения поставленной цели, </w:t>
      </w:r>
      <w:r w:rsidR="007F5448" w:rsidRPr="00247AB3">
        <w:rPr>
          <w:rFonts w:ascii="Arial" w:hAnsi="Arial" w:cs="Arial"/>
          <w:sz w:val="24"/>
          <w:szCs w:val="24"/>
          <w:lang w:val="ru-RU"/>
        </w:rPr>
        <w:t xml:space="preserve">данный курс предусматривает </w:t>
      </w:r>
      <w:r w:rsidRPr="00247AB3">
        <w:rPr>
          <w:rFonts w:ascii="Arial" w:hAnsi="Arial" w:cs="Arial"/>
          <w:sz w:val="24"/>
          <w:szCs w:val="24"/>
          <w:lang w:val="ru-RU"/>
        </w:rPr>
        <w:t xml:space="preserve">системное и поэтапное решение следующих </w:t>
      </w:r>
      <w:r w:rsidRPr="00247AB3">
        <w:rPr>
          <w:rFonts w:ascii="Arial" w:hAnsi="Arial" w:cs="Arial"/>
          <w:b/>
          <w:sz w:val="24"/>
          <w:szCs w:val="24"/>
          <w:lang w:val="ru-RU"/>
        </w:rPr>
        <w:t>задач</w:t>
      </w:r>
      <w:r w:rsidRPr="00247AB3">
        <w:rPr>
          <w:rFonts w:ascii="Arial" w:hAnsi="Arial" w:cs="Arial"/>
          <w:sz w:val="24"/>
          <w:szCs w:val="24"/>
          <w:lang w:val="ru-RU"/>
        </w:rPr>
        <w:t>:</w:t>
      </w:r>
    </w:p>
    <w:p w:rsidR="006B197B" w:rsidRPr="00247AB3" w:rsidRDefault="0020211F" w:rsidP="00247AB3">
      <w:pPr>
        <w:pStyle w:val="a8"/>
        <w:jc w:val="both"/>
        <w:rPr>
          <w:rFonts w:ascii="Arial" w:hAnsi="Arial" w:cs="Arial"/>
          <w:sz w:val="24"/>
          <w:szCs w:val="24"/>
          <w:lang w:val="ru-RU"/>
        </w:rPr>
      </w:pPr>
      <w:r w:rsidRPr="00247AB3">
        <w:rPr>
          <w:rFonts w:ascii="Arial" w:hAnsi="Arial" w:cs="Arial"/>
          <w:sz w:val="24"/>
          <w:szCs w:val="24"/>
          <w:lang w:val="ru-RU"/>
        </w:rPr>
        <w:t xml:space="preserve">- </w:t>
      </w:r>
      <w:proofErr w:type="spellStart"/>
      <w:r w:rsidRPr="00247AB3">
        <w:rPr>
          <w:rFonts w:ascii="Arial" w:hAnsi="Arial" w:cs="Arial"/>
          <w:sz w:val="24"/>
          <w:szCs w:val="24"/>
          <w:lang w:val="ru-RU"/>
        </w:rPr>
        <w:t>з</w:t>
      </w:r>
      <w:r w:rsidR="006B197B" w:rsidRPr="00247AB3">
        <w:rPr>
          <w:rFonts w:ascii="Arial" w:hAnsi="Arial" w:cs="Arial"/>
          <w:sz w:val="24"/>
          <w:szCs w:val="24"/>
          <w:lang w:val="ru-RU"/>
        </w:rPr>
        <w:t>асширение</w:t>
      </w:r>
      <w:proofErr w:type="spellEnd"/>
      <w:r w:rsidR="006B197B" w:rsidRPr="00247AB3">
        <w:rPr>
          <w:rFonts w:ascii="Arial" w:hAnsi="Arial" w:cs="Arial"/>
          <w:sz w:val="24"/>
          <w:szCs w:val="24"/>
          <w:lang w:val="ru-RU"/>
        </w:rPr>
        <w:t xml:space="preserve"> и углубление </w:t>
      </w:r>
      <w:r w:rsidR="006B197B" w:rsidRPr="00247AB3">
        <w:rPr>
          <w:rFonts w:ascii="Arial" w:hAnsi="Arial" w:cs="Arial"/>
          <w:b/>
          <w:sz w:val="24"/>
          <w:szCs w:val="24"/>
          <w:lang w:val="ru-RU"/>
        </w:rPr>
        <w:t>лингвистической компетенции</w:t>
      </w:r>
      <w:r w:rsidR="006B197B" w:rsidRPr="00247AB3">
        <w:rPr>
          <w:rFonts w:ascii="Arial" w:hAnsi="Arial" w:cs="Arial"/>
          <w:sz w:val="24"/>
          <w:szCs w:val="24"/>
          <w:lang w:val="ru-RU"/>
        </w:rPr>
        <w:t xml:space="preserve"> студентов по определенной тематике (тематическое наполнение курса охватывает основные отрасли МП) на основе изучения аутентичного материала по международному </w:t>
      </w:r>
      <w:r w:rsidRPr="00247AB3">
        <w:rPr>
          <w:rFonts w:ascii="Arial" w:hAnsi="Arial" w:cs="Arial"/>
          <w:sz w:val="24"/>
          <w:szCs w:val="24"/>
          <w:lang w:val="ru-RU"/>
        </w:rPr>
        <w:t>праву (</w:t>
      </w:r>
      <w:r w:rsidR="006B197B" w:rsidRPr="00247AB3">
        <w:rPr>
          <w:rFonts w:ascii="Arial" w:hAnsi="Arial" w:cs="Arial"/>
          <w:sz w:val="24"/>
          <w:szCs w:val="24"/>
          <w:lang w:val="ru-RU"/>
        </w:rPr>
        <w:t>международные правовые документы, а также лекции, комментарии и статьи специалистов в области МП</w:t>
      </w:r>
      <w:r w:rsidRPr="00247AB3">
        <w:rPr>
          <w:rFonts w:ascii="Arial" w:hAnsi="Arial" w:cs="Arial"/>
          <w:sz w:val="24"/>
          <w:szCs w:val="24"/>
          <w:lang w:val="ru-RU"/>
        </w:rPr>
        <w:t>)</w:t>
      </w:r>
      <w:r w:rsidR="006B197B" w:rsidRPr="00247AB3">
        <w:rPr>
          <w:rFonts w:ascii="Arial" w:hAnsi="Arial" w:cs="Arial"/>
          <w:sz w:val="24"/>
          <w:szCs w:val="24"/>
          <w:lang w:val="ru-RU"/>
        </w:rPr>
        <w:t xml:space="preserve">. Особое внимание уделяется видам деятельности, направленным на тренировку употребления речевых штампов по указанным темам, закрепление грамматических явлений, необходимых для адекватной передачи </w:t>
      </w:r>
      <w:r w:rsidR="006B197B" w:rsidRPr="00247AB3">
        <w:rPr>
          <w:rFonts w:ascii="Arial" w:hAnsi="Arial" w:cs="Arial"/>
          <w:sz w:val="24"/>
          <w:szCs w:val="24"/>
          <w:lang w:val="ru-RU"/>
        </w:rPr>
        <w:lastRenderedPageBreak/>
        <w:t>смысла высказывания по темам, русско-английских эквивалентов и лексико-синтаксических структур, характерных для языка международного права;</w:t>
      </w:r>
    </w:p>
    <w:p w:rsidR="006B197B" w:rsidRPr="00247AB3" w:rsidRDefault="0020211F" w:rsidP="00247AB3">
      <w:pPr>
        <w:pStyle w:val="a8"/>
        <w:jc w:val="both"/>
        <w:rPr>
          <w:rFonts w:ascii="Arial" w:hAnsi="Arial" w:cs="Arial"/>
          <w:sz w:val="24"/>
          <w:szCs w:val="24"/>
          <w:lang w:val="ru-RU"/>
        </w:rPr>
      </w:pPr>
      <w:r w:rsidRPr="00247AB3">
        <w:rPr>
          <w:rFonts w:ascii="Arial" w:hAnsi="Arial" w:cs="Arial"/>
          <w:sz w:val="24"/>
          <w:szCs w:val="24"/>
          <w:lang w:val="ru-RU"/>
        </w:rPr>
        <w:t>- д</w:t>
      </w:r>
      <w:r w:rsidR="006B197B" w:rsidRPr="00247AB3">
        <w:rPr>
          <w:rFonts w:ascii="Arial" w:hAnsi="Arial" w:cs="Arial"/>
          <w:sz w:val="24"/>
          <w:szCs w:val="24"/>
          <w:lang w:val="ru-RU"/>
        </w:rPr>
        <w:t xml:space="preserve">альнейшее совершенствование </w:t>
      </w:r>
      <w:r w:rsidR="006B197B" w:rsidRPr="00247AB3">
        <w:rPr>
          <w:rFonts w:ascii="Arial" w:hAnsi="Arial" w:cs="Arial"/>
          <w:b/>
          <w:sz w:val="24"/>
          <w:szCs w:val="24"/>
          <w:lang w:val="ru-RU"/>
        </w:rPr>
        <w:t xml:space="preserve">рецептивных навыков </w:t>
      </w:r>
      <w:proofErr w:type="spellStart"/>
      <w:r w:rsidR="006B197B" w:rsidRPr="00247AB3">
        <w:rPr>
          <w:rFonts w:ascii="Arial" w:hAnsi="Arial" w:cs="Arial"/>
          <w:b/>
          <w:sz w:val="24"/>
          <w:szCs w:val="24"/>
          <w:lang w:val="ru-RU"/>
        </w:rPr>
        <w:t>аудирования</w:t>
      </w:r>
      <w:proofErr w:type="spellEnd"/>
      <w:r w:rsidR="006B197B" w:rsidRPr="00247AB3">
        <w:rPr>
          <w:rFonts w:ascii="Arial" w:hAnsi="Arial" w:cs="Arial"/>
          <w:b/>
          <w:sz w:val="24"/>
          <w:szCs w:val="24"/>
          <w:lang w:val="ru-RU"/>
        </w:rPr>
        <w:t xml:space="preserve"> и чтения</w:t>
      </w:r>
      <w:r w:rsidR="006B197B" w:rsidRPr="00247AB3">
        <w:rPr>
          <w:rFonts w:ascii="Arial" w:hAnsi="Arial" w:cs="Arial"/>
          <w:sz w:val="24"/>
          <w:szCs w:val="24"/>
          <w:lang w:val="ru-RU"/>
        </w:rPr>
        <w:t xml:space="preserve"> аутентичного (неадаптированного) материала с тем, чтобы студент мог; 1) понять общее содержание, 2) извлекать специфическую (фактическую) информацию, 3) критически оценить содержание;</w:t>
      </w:r>
    </w:p>
    <w:p w:rsidR="006B197B" w:rsidRPr="00247AB3" w:rsidRDefault="0020211F" w:rsidP="00247AB3">
      <w:pPr>
        <w:pStyle w:val="a8"/>
        <w:jc w:val="both"/>
        <w:rPr>
          <w:rFonts w:ascii="Arial" w:hAnsi="Arial" w:cs="Arial"/>
          <w:sz w:val="24"/>
          <w:szCs w:val="24"/>
          <w:lang w:val="ru-RU"/>
        </w:rPr>
      </w:pPr>
      <w:r w:rsidRPr="00247AB3">
        <w:rPr>
          <w:rFonts w:ascii="Arial" w:hAnsi="Arial" w:cs="Arial"/>
          <w:sz w:val="24"/>
          <w:szCs w:val="24"/>
          <w:lang w:val="ru-RU"/>
        </w:rPr>
        <w:t>- д</w:t>
      </w:r>
      <w:r w:rsidR="006B197B" w:rsidRPr="00247AB3">
        <w:rPr>
          <w:rFonts w:ascii="Arial" w:hAnsi="Arial" w:cs="Arial"/>
          <w:sz w:val="24"/>
          <w:szCs w:val="24"/>
          <w:lang w:val="ru-RU"/>
        </w:rPr>
        <w:t xml:space="preserve">альнейшее совершенствование </w:t>
      </w:r>
      <w:r w:rsidRPr="00247AB3">
        <w:rPr>
          <w:rFonts w:ascii="Arial" w:hAnsi="Arial" w:cs="Arial"/>
          <w:b/>
          <w:sz w:val="24"/>
          <w:szCs w:val="24"/>
          <w:lang w:val="ru-RU"/>
        </w:rPr>
        <w:t xml:space="preserve">репродуктивных </w:t>
      </w:r>
      <w:r w:rsidR="006B197B" w:rsidRPr="00247AB3">
        <w:rPr>
          <w:rFonts w:ascii="Arial" w:hAnsi="Arial" w:cs="Arial"/>
          <w:b/>
          <w:sz w:val="24"/>
          <w:szCs w:val="24"/>
          <w:lang w:val="ru-RU"/>
        </w:rPr>
        <w:t>навыков говорения и письма</w:t>
      </w:r>
      <w:r w:rsidR="006B197B" w:rsidRPr="00247AB3">
        <w:rPr>
          <w:rFonts w:ascii="Arial" w:hAnsi="Arial" w:cs="Arial"/>
          <w:sz w:val="24"/>
          <w:szCs w:val="24"/>
          <w:lang w:val="ru-RU"/>
        </w:rPr>
        <w:t xml:space="preserve"> с тем, чтобы студент мог; 1) эффективно и правильно использовать тематическую лексику и характерные для языка международного права речевые клише, 2) высказываться по темам не искажая смысла, 3) адекватно структурно строить аргументацию</w:t>
      </w:r>
      <w:r w:rsidRPr="00247AB3">
        <w:rPr>
          <w:rFonts w:ascii="Arial" w:hAnsi="Arial" w:cs="Arial"/>
          <w:sz w:val="24"/>
          <w:szCs w:val="24"/>
          <w:lang w:val="ru-RU"/>
        </w:rPr>
        <w:t>.</w:t>
      </w:r>
    </w:p>
    <w:p w:rsidR="007F5448" w:rsidRPr="00247AB3" w:rsidRDefault="007F5448" w:rsidP="00247AB3">
      <w:pPr>
        <w:pStyle w:val="a8"/>
        <w:ind w:firstLine="720"/>
        <w:jc w:val="both"/>
        <w:rPr>
          <w:rFonts w:ascii="Arial" w:hAnsi="Arial" w:cs="Arial"/>
          <w:sz w:val="24"/>
          <w:szCs w:val="24"/>
          <w:lang w:val="ru-RU"/>
        </w:rPr>
      </w:pPr>
      <w:r w:rsidRPr="00247AB3">
        <w:rPr>
          <w:rFonts w:ascii="Arial" w:hAnsi="Arial" w:cs="Arial"/>
          <w:sz w:val="24"/>
          <w:szCs w:val="24"/>
          <w:lang w:val="ru-RU"/>
        </w:rPr>
        <w:t xml:space="preserve">В результате изучения дисциплины студент должен развить следующие </w:t>
      </w:r>
    </w:p>
    <w:p w:rsidR="0020211F" w:rsidRPr="00247AB3" w:rsidRDefault="0020211F" w:rsidP="00247AB3">
      <w:pPr>
        <w:pStyle w:val="a8"/>
        <w:jc w:val="both"/>
        <w:rPr>
          <w:rFonts w:ascii="Arial" w:hAnsi="Arial" w:cs="Arial"/>
          <w:sz w:val="24"/>
          <w:szCs w:val="24"/>
          <w:lang w:val="ru-RU"/>
        </w:rPr>
      </w:pPr>
      <w:r w:rsidRPr="00247AB3">
        <w:rPr>
          <w:rFonts w:ascii="Arial" w:hAnsi="Arial" w:cs="Arial"/>
          <w:sz w:val="24"/>
          <w:szCs w:val="24"/>
          <w:lang w:val="ru-RU"/>
        </w:rPr>
        <w:t xml:space="preserve">- </w:t>
      </w:r>
      <w:r w:rsidR="007F5448" w:rsidRPr="00247AB3">
        <w:rPr>
          <w:rFonts w:ascii="Arial" w:hAnsi="Arial" w:cs="Arial"/>
          <w:b/>
          <w:sz w:val="24"/>
          <w:szCs w:val="24"/>
          <w:lang w:val="ru-RU"/>
        </w:rPr>
        <w:t>языковые компетенции</w:t>
      </w:r>
      <w:r w:rsidR="007F5448" w:rsidRPr="00247AB3">
        <w:rPr>
          <w:rFonts w:ascii="Arial" w:hAnsi="Arial" w:cs="Arial"/>
          <w:sz w:val="24"/>
          <w:szCs w:val="24"/>
          <w:lang w:val="ru-RU"/>
        </w:rPr>
        <w:t xml:space="preserve">: </w:t>
      </w:r>
    </w:p>
    <w:p w:rsidR="0020211F" w:rsidRPr="00247AB3" w:rsidRDefault="0020211F" w:rsidP="00247AB3">
      <w:pPr>
        <w:pStyle w:val="a8"/>
        <w:jc w:val="both"/>
        <w:rPr>
          <w:rFonts w:ascii="Arial" w:hAnsi="Arial" w:cs="Arial"/>
          <w:sz w:val="24"/>
          <w:szCs w:val="24"/>
          <w:lang w:val="ru-RU"/>
        </w:rPr>
      </w:pPr>
      <w:r w:rsidRPr="00247AB3">
        <w:rPr>
          <w:rFonts w:ascii="Arial" w:hAnsi="Arial" w:cs="Arial"/>
          <w:sz w:val="24"/>
          <w:szCs w:val="24"/>
          <w:lang w:val="ru-RU"/>
        </w:rPr>
        <w:t xml:space="preserve">1) знать и правильно употреблять тематическую лексику, речевые штампы, русско-английские эквиваленты и лексико-синтаксические структуры, </w:t>
      </w:r>
      <w:proofErr w:type="gramStart"/>
      <w:r w:rsidRPr="00247AB3">
        <w:rPr>
          <w:rFonts w:ascii="Arial" w:hAnsi="Arial" w:cs="Arial"/>
          <w:sz w:val="24"/>
          <w:szCs w:val="24"/>
          <w:lang w:val="ru-RU"/>
        </w:rPr>
        <w:t>характерных</w:t>
      </w:r>
      <w:proofErr w:type="gramEnd"/>
      <w:r w:rsidRPr="00247AB3">
        <w:rPr>
          <w:rFonts w:ascii="Arial" w:hAnsi="Arial" w:cs="Arial"/>
          <w:sz w:val="24"/>
          <w:szCs w:val="24"/>
          <w:lang w:val="ru-RU"/>
        </w:rPr>
        <w:t xml:space="preserve"> для языка международного права;</w:t>
      </w:r>
    </w:p>
    <w:p w:rsidR="0020211F" w:rsidRPr="00247AB3" w:rsidRDefault="0020211F" w:rsidP="00247AB3">
      <w:pPr>
        <w:pStyle w:val="a8"/>
        <w:jc w:val="both"/>
        <w:rPr>
          <w:rFonts w:ascii="Arial" w:hAnsi="Arial" w:cs="Arial"/>
          <w:sz w:val="24"/>
          <w:szCs w:val="24"/>
          <w:lang w:val="ru-RU"/>
        </w:rPr>
      </w:pPr>
      <w:r w:rsidRPr="00247AB3">
        <w:rPr>
          <w:rFonts w:ascii="Arial" w:hAnsi="Arial" w:cs="Arial"/>
          <w:sz w:val="24"/>
          <w:szCs w:val="24"/>
          <w:lang w:val="ru-RU"/>
        </w:rPr>
        <w:t>2) понимать общее содержание, извлекать специфическую (фактическую) информацию и критически оценивать содержание прослушанного или прочитанного материала;</w:t>
      </w:r>
    </w:p>
    <w:p w:rsidR="0020211F" w:rsidRPr="00247AB3" w:rsidRDefault="0020211F" w:rsidP="00247AB3">
      <w:pPr>
        <w:pStyle w:val="a8"/>
        <w:jc w:val="both"/>
        <w:rPr>
          <w:rFonts w:ascii="Arial" w:hAnsi="Arial" w:cs="Arial"/>
          <w:sz w:val="24"/>
          <w:szCs w:val="24"/>
          <w:lang w:val="ru-RU"/>
        </w:rPr>
      </w:pPr>
      <w:r w:rsidRPr="00247AB3">
        <w:rPr>
          <w:rFonts w:ascii="Arial" w:hAnsi="Arial" w:cs="Arial"/>
          <w:sz w:val="24"/>
          <w:szCs w:val="24"/>
          <w:lang w:val="ru-RU"/>
        </w:rPr>
        <w:t>3) эффективно и правильно писать и высказываться с использованием тематической лексики и характерных для языка международного права речевых клише, высказываться по темам не искажая смысла, адекватно и структурно строить аргументацию.</w:t>
      </w:r>
    </w:p>
    <w:p w:rsidR="007F5448" w:rsidRPr="00247AB3" w:rsidRDefault="007F5448" w:rsidP="00247AB3">
      <w:pPr>
        <w:pStyle w:val="a8"/>
        <w:jc w:val="both"/>
        <w:rPr>
          <w:rFonts w:ascii="Arial" w:hAnsi="Arial" w:cs="Arial"/>
          <w:sz w:val="24"/>
          <w:szCs w:val="24"/>
          <w:lang w:val="ru-RU"/>
        </w:rPr>
      </w:pPr>
      <w:r w:rsidRPr="00247AB3">
        <w:rPr>
          <w:rFonts w:ascii="Arial" w:hAnsi="Arial" w:cs="Arial"/>
          <w:sz w:val="24"/>
          <w:szCs w:val="24"/>
          <w:lang w:val="ru-RU"/>
        </w:rPr>
        <w:t xml:space="preserve">- </w:t>
      </w:r>
      <w:r w:rsidRPr="00247AB3">
        <w:rPr>
          <w:rFonts w:ascii="Arial" w:hAnsi="Arial" w:cs="Arial"/>
          <w:b/>
          <w:sz w:val="24"/>
          <w:szCs w:val="24"/>
          <w:lang w:val="ru-RU"/>
        </w:rPr>
        <w:t>инструментальные компетенции</w:t>
      </w:r>
      <w:r w:rsidRPr="00247AB3">
        <w:rPr>
          <w:rFonts w:ascii="Arial" w:hAnsi="Arial" w:cs="Arial"/>
          <w:sz w:val="24"/>
          <w:szCs w:val="24"/>
          <w:lang w:val="ru-RU"/>
        </w:rPr>
        <w:t>: развитие познавательных, методологических, технологических и лингвистических способностей</w:t>
      </w:r>
      <w:r w:rsidR="0020211F" w:rsidRPr="00247AB3">
        <w:rPr>
          <w:rFonts w:ascii="Arial" w:hAnsi="Arial" w:cs="Arial"/>
          <w:sz w:val="24"/>
          <w:szCs w:val="24"/>
          <w:lang w:val="ru-RU"/>
        </w:rPr>
        <w:t>, навыков конспектирования и логических навыков</w:t>
      </w:r>
      <w:r w:rsidRPr="00247AB3">
        <w:rPr>
          <w:rFonts w:ascii="Arial" w:hAnsi="Arial" w:cs="Arial"/>
          <w:sz w:val="24"/>
          <w:szCs w:val="24"/>
          <w:lang w:val="ru-RU"/>
        </w:rPr>
        <w:t xml:space="preserve">. </w:t>
      </w:r>
    </w:p>
    <w:p w:rsidR="007F5448" w:rsidRPr="00247AB3" w:rsidRDefault="007F5448" w:rsidP="00247AB3">
      <w:pPr>
        <w:pStyle w:val="a8"/>
        <w:jc w:val="both"/>
        <w:rPr>
          <w:rFonts w:ascii="Arial" w:hAnsi="Arial" w:cs="Arial"/>
          <w:sz w:val="24"/>
          <w:szCs w:val="24"/>
          <w:lang w:val="ru-RU"/>
        </w:rPr>
      </w:pPr>
      <w:r w:rsidRPr="00247AB3">
        <w:rPr>
          <w:rFonts w:ascii="Arial" w:hAnsi="Arial" w:cs="Arial"/>
          <w:sz w:val="24"/>
          <w:szCs w:val="24"/>
          <w:lang w:val="ru-RU"/>
        </w:rPr>
        <w:t xml:space="preserve">- </w:t>
      </w:r>
      <w:r w:rsidRPr="00247AB3">
        <w:rPr>
          <w:rFonts w:ascii="Arial" w:hAnsi="Arial" w:cs="Arial"/>
          <w:b/>
          <w:sz w:val="24"/>
          <w:szCs w:val="24"/>
          <w:lang w:val="ru-RU"/>
        </w:rPr>
        <w:t>межличностные компетенции</w:t>
      </w:r>
      <w:r w:rsidRPr="00247AB3">
        <w:rPr>
          <w:rFonts w:ascii="Arial" w:hAnsi="Arial" w:cs="Arial"/>
          <w:sz w:val="24"/>
          <w:szCs w:val="24"/>
          <w:lang w:val="ru-RU"/>
        </w:rPr>
        <w:t>: развитие коммуникативных навыков и этических у</w:t>
      </w:r>
      <w:r w:rsidR="00247AB3" w:rsidRPr="00247AB3">
        <w:rPr>
          <w:rFonts w:ascii="Arial" w:hAnsi="Arial" w:cs="Arial"/>
          <w:sz w:val="24"/>
          <w:szCs w:val="24"/>
          <w:lang w:val="ru-RU"/>
        </w:rPr>
        <w:t xml:space="preserve">становок поведения в коллективе, а также навыков эффективной аргументации. </w:t>
      </w:r>
    </w:p>
    <w:p w:rsidR="007F5448" w:rsidRPr="00247AB3" w:rsidRDefault="007F5448" w:rsidP="00247AB3">
      <w:pPr>
        <w:pStyle w:val="a8"/>
        <w:jc w:val="both"/>
        <w:rPr>
          <w:rFonts w:ascii="Arial" w:hAnsi="Arial" w:cs="Arial"/>
          <w:sz w:val="24"/>
          <w:szCs w:val="24"/>
          <w:lang w:val="ru-RU"/>
        </w:rPr>
      </w:pPr>
    </w:p>
    <w:p w:rsidR="007F5448" w:rsidRPr="00247AB3" w:rsidRDefault="00247AB3" w:rsidP="00247AB3">
      <w:pPr>
        <w:pStyle w:val="a8"/>
        <w:jc w:val="center"/>
        <w:rPr>
          <w:rFonts w:ascii="Arial" w:hAnsi="Arial" w:cs="Arial"/>
          <w:b/>
          <w:caps/>
          <w:sz w:val="24"/>
          <w:szCs w:val="24"/>
          <w:lang w:val="ru-RU"/>
        </w:rPr>
      </w:pPr>
      <w:r w:rsidRPr="00247AB3">
        <w:rPr>
          <w:rFonts w:ascii="Arial" w:hAnsi="Arial" w:cs="Arial"/>
          <w:b/>
          <w:caps/>
          <w:sz w:val="24"/>
          <w:szCs w:val="24"/>
          <w:lang w:val="ru-RU"/>
        </w:rPr>
        <w:t>Пререквизиты</w:t>
      </w:r>
    </w:p>
    <w:p w:rsidR="00247AB3" w:rsidRPr="00247AB3" w:rsidRDefault="00247AB3" w:rsidP="00247AB3">
      <w:pPr>
        <w:pStyle w:val="a8"/>
        <w:jc w:val="both"/>
        <w:rPr>
          <w:rFonts w:ascii="Arial" w:hAnsi="Arial" w:cs="Arial"/>
          <w:sz w:val="24"/>
          <w:szCs w:val="24"/>
          <w:lang w:val="ru-RU"/>
        </w:rPr>
      </w:pPr>
      <w:r w:rsidRPr="00247AB3">
        <w:rPr>
          <w:rFonts w:ascii="Arial" w:hAnsi="Arial" w:cs="Arial"/>
          <w:sz w:val="24"/>
          <w:szCs w:val="24"/>
          <w:lang w:val="ru-RU"/>
        </w:rPr>
        <w:t xml:space="preserve">Для успешного </w:t>
      </w:r>
      <w:proofErr w:type="gramStart"/>
      <w:r w:rsidRPr="00247AB3">
        <w:rPr>
          <w:rFonts w:ascii="Arial" w:hAnsi="Arial" w:cs="Arial"/>
          <w:sz w:val="24"/>
          <w:szCs w:val="24"/>
          <w:lang w:val="ru-RU"/>
        </w:rPr>
        <w:t>обучения по</w:t>
      </w:r>
      <w:proofErr w:type="gramEnd"/>
      <w:r w:rsidRPr="00247AB3">
        <w:rPr>
          <w:rFonts w:ascii="Arial" w:hAnsi="Arial" w:cs="Arial"/>
          <w:sz w:val="24"/>
          <w:szCs w:val="24"/>
          <w:lang w:val="ru-RU"/>
        </w:rPr>
        <w:t xml:space="preserve"> данной дисциплине, студент должен пройти следующие курсы;</w:t>
      </w:r>
    </w:p>
    <w:p w:rsidR="00247AB3" w:rsidRPr="00247AB3" w:rsidRDefault="00247AB3" w:rsidP="00247AB3">
      <w:pPr>
        <w:pStyle w:val="a8"/>
        <w:jc w:val="both"/>
        <w:rPr>
          <w:rFonts w:ascii="Arial" w:hAnsi="Arial" w:cs="Arial"/>
          <w:sz w:val="24"/>
          <w:szCs w:val="24"/>
          <w:lang w:val="ru-RU"/>
        </w:rPr>
      </w:pPr>
      <w:r w:rsidRPr="00247AB3">
        <w:rPr>
          <w:rFonts w:ascii="Arial" w:hAnsi="Arial" w:cs="Arial"/>
          <w:sz w:val="24"/>
          <w:szCs w:val="24"/>
          <w:lang w:val="ru-RU"/>
        </w:rPr>
        <w:t>- Практический иностранный язык;</w:t>
      </w:r>
    </w:p>
    <w:p w:rsidR="00247AB3" w:rsidRPr="00247AB3" w:rsidRDefault="00247AB3" w:rsidP="00247AB3">
      <w:pPr>
        <w:pStyle w:val="a8"/>
        <w:jc w:val="both"/>
        <w:rPr>
          <w:rFonts w:ascii="Arial" w:hAnsi="Arial" w:cs="Arial"/>
          <w:sz w:val="24"/>
          <w:szCs w:val="24"/>
          <w:lang w:val="ru-RU"/>
        </w:rPr>
      </w:pPr>
      <w:r w:rsidRPr="00247AB3">
        <w:rPr>
          <w:rFonts w:ascii="Arial" w:hAnsi="Arial" w:cs="Arial"/>
          <w:sz w:val="24"/>
          <w:szCs w:val="24"/>
          <w:lang w:val="ru-RU"/>
        </w:rPr>
        <w:t>- Профессионально ориентированный иностранный язык;</w:t>
      </w:r>
    </w:p>
    <w:p w:rsidR="00247AB3" w:rsidRPr="00247AB3" w:rsidRDefault="00247AB3" w:rsidP="00247AB3">
      <w:pPr>
        <w:pStyle w:val="a8"/>
        <w:jc w:val="both"/>
        <w:rPr>
          <w:rFonts w:ascii="Arial" w:hAnsi="Arial" w:cs="Arial"/>
          <w:sz w:val="24"/>
          <w:szCs w:val="24"/>
          <w:lang w:val="ru-RU"/>
        </w:rPr>
      </w:pPr>
      <w:r w:rsidRPr="00247AB3">
        <w:rPr>
          <w:rFonts w:ascii="Arial" w:hAnsi="Arial" w:cs="Arial"/>
          <w:sz w:val="24"/>
          <w:szCs w:val="24"/>
          <w:lang w:val="ru-RU"/>
        </w:rPr>
        <w:t>- Иностранный язык для профессиональных целей;</w:t>
      </w:r>
    </w:p>
    <w:p w:rsidR="00247AB3" w:rsidRPr="00247AB3" w:rsidRDefault="00247AB3" w:rsidP="00247AB3">
      <w:pPr>
        <w:pStyle w:val="a8"/>
        <w:jc w:val="both"/>
        <w:rPr>
          <w:rFonts w:ascii="Arial" w:hAnsi="Arial" w:cs="Arial"/>
          <w:sz w:val="24"/>
          <w:szCs w:val="24"/>
          <w:lang w:val="ru-RU"/>
        </w:rPr>
      </w:pPr>
      <w:r w:rsidRPr="00247AB3">
        <w:rPr>
          <w:rFonts w:ascii="Arial" w:hAnsi="Arial" w:cs="Arial"/>
          <w:sz w:val="24"/>
          <w:szCs w:val="24"/>
          <w:lang w:val="ru-RU"/>
        </w:rPr>
        <w:t>- Общественно-политическая тематика на иностранном языке;</w:t>
      </w:r>
    </w:p>
    <w:p w:rsidR="00247AB3" w:rsidRPr="00247AB3" w:rsidRDefault="00247AB3" w:rsidP="00247AB3">
      <w:pPr>
        <w:pStyle w:val="a8"/>
        <w:jc w:val="both"/>
        <w:rPr>
          <w:rFonts w:ascii="Arial" w:hAnsi="Arial" w:cs="Arial"/>
          <w:sz w:val="24"/>
          <w:szCs w:val="24"/>
          <w:lang w:val="ru-RU"/>
        </w:rPr>
      </w:pPr>
      <w:r w:rsidRPr="00247AB3">
        <w:rPr>
          <w:rFonts w:ascii="Arial" w:hAnsi="Arial" w:cs="Arial"/>
          <w:sz w:val="24"/>
          <w:szCs w:val="24"/>
          <w:lang w:val="ru-RU"/>
        </w:rPr>
        <w:t>- Деловая переписка на иностранном языке.</w:t>
      </w:r>
    </w:p>
    <w:p w:rsidR="00247AB3" w:rsidRPr="00247AB3" w:rsidRDefault="00247AB3" w:rsidP="007F5448">
      <w:pPr>
        <w:pStyle w:val="a8"/>
        <w:rPr>
          <w:rFonts w:ascii="Arial" w:hAnsi="Arial" w:cs="Arial"/>
          <w:sz w:val="24"/>
          <w:szCs w:val="24"/>
          <w:lang w:val="ru-RU"/>
        </w:rPr>
      </w:pPr>
    </w:p>
    <w:p w:rsidR="00247AB3" w:rsidRPr="00247AB3" w:rsidRDefault="00247AB3" w:rsidP="000564F2">
      <w:pPr>
        <w:pStyle w:val="a8"/>
        <w:jc w:val="center"/>
        <w:rPr>
          <w:rFonts w:ascii="Arial" w:hAnsi="Arial" w:cs="Arial"/>
          <w:b/>
          <w:caps/>
          <w:sz w:val="24"/>
          <w:szCs w:val="24"/>
          <w:lang w:val="ru-RU"/>
        </w:rPr>
      </w:pPr>
      <w:r w:rsidRPr="00247AB3">
        <w:rPr>
          <w:rFonts w:ascii="Arial" w:hAnsi="Arial" w:cs="Arial"/>
          <w:b/>
          <w:caps/>
          <w:sz w:val="24"/>
          <w:szCs w:val="24"/>
          <w:lang w:val="ru-RU"/>
        </w:rPr>
        <w:t>Структура и содержание</w:t>
      </w:r>
    </w:p>
    <w:tbl>
      <w:tblPr>
        <w:tblStyle w:val="a3"/>
        <w:tblW w:w="10705" w:type="dxa"/>
        <w:tblLayout w:type="fixed"/>
        <w:tblLook w:val="04A0" w:firstRow="1" w:lastRow="0" w:firstColumn="1" w:lastColumn="0" w:noHBand="0" w:noVBand="1"/>
      </w:tblPr>
      <w:tblGrid>
        <w:gridCol w:w="2425"/>
        <w:gridCol w:w="3060"/>
        <w:gridCol w:w="540"/>
        <w:gridCol w:w="3420"/>
        <w:gridCol w:w="1260"/>
      </w:tblGrid>
      <w:tr w:rsidR="009B11C5" w:rsidRPr="00247AB3" w:rsidTr="008D006C">
        <w:tc>
          <w:tcPr>
            <w:tcW w:w="10705" w:type="dxa"/>
            <w:gridSpan w:val="5"/>
          </w:tcPr>
          <w:p w:rsidR="009B11C5" w:rsidRPr="0072629F" w:rsidRDefault="009B11C5" w:rsidP="009B11C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2629F">
              <w:rPr>
                <w:rFonts w:ascii="Arial" w:hAnsi="Arial" w:cs="Arial"/>
                <w:b/>
                <w:sz w:val="24"/>
                <w:szCs w:val="24"/>
                <w:lang w:val="ru-RU"/>
              </w:rPr>
              <w:t>Неделя</w:t>
            </w:r>
            <w:proofErr w:type="gramStart"/>
            <w:r w:rsidRPr="0072629F">
              <w:rPr>
                <w:rFonts w:ascii="Arial" w:hAnsi="Arial" w:cs="Arial"/>
                <w:b/>
                <w:sz w:val="24"/>
                <w:szCs w:val="24"/>
                <w:lang w:val="ru-RU"/>
              </w:rPr>
              <w:t>1</w:t>
            </w:r>
            <w:proofErr w:type="gramEnd"/>
          </w:p>
        </w:tc>
      </w:tr>
      <w:tr w:rsidR="008D006C" w:rsidRPr="00247AB3" w:rsidTr="00A27B34">
        <w:tc>
          <w:tcPr>
            <w:tcW w:w="9445" w:type="dxa"/>
            <w:gridSpan w:val="4"/>
          </w:tcPr>
          <w:p w:rsidR="008D006C" w:rsidRPr="00247AB3" w:rsidRDefault="008D006C" w:rsidP="00F61ED6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47AB3">
              <w:rPr>
                <w:rFonts w:ascii="Arial" w:hAnsi="Arial" w:cs="Arial"/>
                <w:sz w:val="16"/>
                <w:szCs w:val="16"/>
                <w:lang w:val="ru-RU"/>
              </w:rPr>
              <w:t>Ознакомление с содержанием, структурой и целями курса</w:t>
            </w:r>
            <w:r w:rsidRPr="008D006C">
              <w:rPr>
                <w:rFonts w:ascii="Arial" w:hAnsi="Arial" w:cs="Arial"/>
                <w:sz w:val="16"/>
                <w:szCs w:val="16"/>
                <w:lang w:val="ru-RU"/>
              </w:rPr>
              <w:t xml:space="preserve"> (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c</w:t>
            </w:r>
            <w:proofErr w:type="spellStart"/>
            <w:proofErr w:type="gramEnd"/>
            <w:r>
              <w:rPr>
                <w:rFonts w:ascii="Arial" w:hAnsi="Arial" w:cs="Arial"/>
                <w:sz w:val="16"/>
                <w:szCs w:val="16"/>
                <w:lang w:val="ru-RU"/>
              </w:rPr>
              <w:t>иллабус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ru-RU"/>
              </w:rPr>
              <w:t>)</w:t>
            </w:r>
          </w:p>
        </w:tc>
        <w:tc>
          <w:tcPr>
            <w:tcW w:w="1260" w:type="dxa"/>
          </w:tcPr>
          <w:p w:rsidR="008D006C" w:rsidRPr="00247AB3" w:rsidRDefault="008D006C" w:rsidP="00F61ED6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>1</w:t>
            </w:r>
          </w:p>
        </w:tc>
      </w:tr>
      <w:tr w:rsidR="009B11C5" w:rsidRPr="00247AB3" w:rsidTr="008D006C">
        <w:tc>
          <w:tcPr>
            <w:tcW w:w="10705" w:type="dxa"/>
            <w:gridSpan w:val="5"/>
          </w:tcPr>
          <w:p w:rsidR="009B11C5" w:rsidRPr="00247AB3" w:rsidRDefault="009B11C5" w:rsidP="00C169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47AB3">
              <w:rPr>
                <w:rFonts w:ascii="Arial" w:hAnsi="Arial" w:cs="Arial"/>
                <w:b/>
                <w:sz w:val="16"/>
                <w:szCs w:val="16"/>
                <w:lang w:val="ru-RU"/>
              </w:rPr>
              <w:t>Тема</w:t>
            </w:r>
          </w:p>
          <w:p w:rsidR="009B11C5" w:rsidRPr="00247AB3" w:rsidRDefault="009B11C5" w:rsidP="00C169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47AB3">
              <w:rPr>
                <w:rFonts w:ascii="Arial" w:hAnsi="Arial" w:cs="Arial"/>
                <w:b/>
                <w:sz w:val="16"/>
                <w:szCs w:val="16"/>
              </w:rPr>
              <w:t xml:space="preserve">Sources of IL: Conventional Law, International Custom, General Principles of Law, Jus </w:t>
            </w:r>
            <w:proofErr w:type="spellStart"/>
            <w:r w:rsidRPr="00247AB3">
              <w:rPr>
                <w:rFonts w:ascii="Arial" w:hAnsi="Arial" w:cs="Arial"/>
                <w:b/>
                <w:sz w:val="16"/>
                <w:szCs w:val="16"/>
              </w:rPr>
              <w:t>Cogens</w:t>
            </w:r>
            <w:proofErr w:type="spellEnd"/>
          </w:p>
        </w:tc>
      </w:tr>
      <w:tr w:rsidR="009B11C5" w:rsidRPr="00247AB3" w:rsidTr="008D006C">
        <w:tc>
          <w:tcPr>
            <w:tcW w:w="2425" w:type="dxa"/>
          </w:tcPr>
          <w:p w:rsidR="009B11C5" w:rsidRPr="00247AB3" w:rsidRDefault="009B11C5" w:rsidP="00C16963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47AB3">
              <w:rPr>
                <w:rFonts w:ascii="Arial" w:hAnsi="Arial" w:cs="Arial"/>
                <w:sz w:val="16"/>
                <w:szCs w:val="16"/>
                <w:lang w:val="ru-RU"/>
              </w:rPr>
              <w:t xml:space="preserve">Основной правовой документ </w:t>
            </w:r>
          </w:p>
        </w:tc>
        <w:tc>
          <w:tcPr>
            <w:tcW w:w="3600" w:type="dxa"/>
            <w:gridSpan w:val="2"/>
          </w:tcPr>
          <w:p w:rsidR="009B11C5" w:rsidRPr="00247AB3" w:rsidRDefault="009B11C5" w:rsidP="00C16963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47AB3">
              <w:rPr>
                <w:rFonts w:ascii="Arial" w:hAnsi="Arial" w:cs="Arial"/>
                <w:sz w:val="16"/>
                <w:szCs w:val="16"/>
                <w:lang w:val="ru-RU"/>
              </w:rPr>
              <w:t>Материал для чтения</w:t>
            </w:r>
          </w:p>
        </w:tc>
        <w:tc>
          <w:tcPr>
            <w:tcW w:w="3420" w:type="dxa"/>
          </w:tcPr>
          <w:p w:rsidR="009B11C5" w:rsidRPr="00247AB3" w:rsidRDefault="009B11C5" w:rsidP="00C16963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47AB3">
              <w:rPr>
                <w:rFonts w:ascii="Arial" w:hAnsi="Arial" w:cs="Arial"/>
                <w:sz w:val="16"/>
                <w:szCs w:val="16"/>
                <w:lang w:val="ru-RU"/>
              </w:rPr>
              <w:t>Материал для прослушивания</w:t>
            </w:r>
          </w:p>
        </w:tc>
        <w:tc>
          <w:tcPr>
            <w:tcW w:w="1260" w:type="dxa"/>
          </w:tcPr>
          <w:p w:rsidR="009B11C5" w:rsidRPr="00247AB3" w:rsidRDefault="009B11C5" w:rsidP="00C16963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47AB3">
              <w:rPr>
                <w:rFonts w:ascii="Arial" w:hAnsi="Arial" w:cs="Arial"/>
                <w:sz w:val="16"/>
                <w:szCs w:val="16"/>
                <w:lang w:val="ru-RU"/>
              </w:rPr>
              <w:t>Кол-во часов</w:t>
            </w:r>
          </w:p>
        </w:tc>
      </w:tr>
      <w:tr w:rsidR="009B11C5" w:rsidRPr="00247AB3" w:rsidTr="008D006C">
        <w:tc>
          <w:tcPr>
            <w:tcW w:w="2425" w:type="dxa"/>
          </w:tcPr>
          <w:p w:rsidR="009B11C5" w:rsidRPr="00247AB3" w:rsidRDefault="009B11C5" w:rsidP="00C16963">
            <w:pPr>
              <w:rPr>
                <w:rFonts w:ascii="Arial" w:hAnsi="Arial" w:cs="Arial"/>
                <w:sz w:val="16"/>
                <w:szCs w:val="16"/>
              </w:rPr>
            </w:pPr>
            <w:r w:rsidRPr="00247AB3">
              <w:rPr>
                <w:rFonts w:ascii="Arial" w:hAnsi="Arial" w:cs="Arial"/>
                <w:sz w:val="16"/>
                <w:szCs w:val="16"/>
              </w:rPr>
              <w:t>Statute of International Court of Justice, Article 38</w:t>
            </w:r>
          </w:p>
        </w:tc>
        <w:tc>
          <w:tcPr>
            <w:tcW w:w="3600" w:type="dxa"/>
            <w:gridSpan w:val="2"/>
          </w:tcPr>
          <w:p w:rsidR="00273CE9" w:rsidRPr="00247AB3" w:rsidRDefault="00273CE9" w:rsidP="00C16963">
            <w:pPr>
              <w:rPr>
                <w:rFonts w:ascii="Arial" w:hAnsi="Arial" w:cs="Arial"/>
                <w:sz w:val="16"/>
                <w:szCs w:val="16"/>
              </w:rPr>
            </w:pPr>
            <w:r w:rsidRPr="00247AB3">
              <w:rPr>
                <w:rFonts w:ascii="Arial" w:hAnsi="Arial" w:cs="Arial"/>
                <w:sz w:val="16"/>
                <w:szCs w:val="16"/>
              </w:rPr>
              <w:t xml:space="preserve">The Sources of International law by </w:t>
            </w:r>
            <w:proofErr w:type="spellStart"/>
            <w:r w:rsidRPr="00247AB3">
              <w:rPr>
                <w:rFonts w:ascii="Arial" w:hAnsi="Arial" w:cs="Arial"/>
                <w:sz w:val="16"/>
                <w:szCs w:val="16"/>
              </w:rPr>
              <w:t>by</w:t>
            </w:r>
            <w:proofErr w:type="spellEnd"/>
            <w:r w:rsidRPr="00247AB3">
              <w:rPr>
                <w:rFonts w:ascii="Arial" w:hAnsi="Arial" w:cs="Arial"/>
                <w:sz w:val="16"/>
                <w:szCs w:val="16"/>
              </w:rPr>
              <w:t xml:space="preserve"> Judge Christopher Greenwood, International Court of Justice (PDF English)</w:t>
            </w:r>
          </w:p>
          <w:p w:rsidR="009B11C5" w:rsidRPr="00247AB3" w:rsidRDefault="00273CE9" w:rsidP="00C16963">
            <w:pPr>
              <w:rPr>
                <w:rFonts w:ascii="Arial" w:hAnsi="Arial" w:cs="Arial"/>
                <w:sz w:val="16"/>
                <w:szCs w:val="16"/>
              </w:rPr>
            </w:pPr>
            <w:r w:rsidRPr="00247AB3">
              <w:rPr>
                <w:rFonts w:ascii="Arial" w:hAnsi="Arial" w:cs="Arial"/>
                <w:sz w:val="16"/>
                <w:szCs w:val="16"/>
              </w:rPr>
              <w:t>http://legal.un.org/avl/pdf/ls/Greenwood_outline.pdf</w:t>
            </w:r>
          </w:p>
        </w:tc>
        <w:tc>
          <w:tcPr>
            <w:tcW w:w="3420" w:type="dxa"/>
          </w:tcPr>
          <w:p w:rsidR="00135B44" w:rsidRPr="00247AB3" w:rsidRDefault="00135B44" w:rsidP="00135B44">
            <w:pPr>
              <w:rPr>
                <w:rFonts w:ascii="Arial" w:hAnsi="Arial" w:cs="Arial"/>
                <w:sz w:val="16"/>
                <w:szCs w:val="16"/>
              </w:rPr>
            </w:pPr>
            <w:r w:rsidRPr="00247AB3">
              <w:rPr>
                <w:rFonts w:ascii="Arial" w:hAnsi="Arial" w:cs="Arial"/>
                <w:sz w:val="16"/>
                <w:szCs w:val="16"/>
              </w:rPr>
              <w:t>The Sources of International Law by Judge Greenwood:</w:t>
            </w:r>
          </w:p>
          <w:p w:rsidR="00135B44" w:rsidRPr="00247AB3" w:rsidRDefault="00135B44" w:rsidP="00135B44">
            <w:pPr>
              <w:rPr>
                <w:rFonts w:ascii="Arial" w:hAnsi="Arial" w:cs="Arial"/>
                <w:sz w:val="16"/>
                <w:szCs w:val="16"/>
              </w:rPr>
            </w:pPr>
            <w:r w:rsidRPr="00247AB3">
              <w:rPr>
                <w:rFonts w:ascii="Arial" w:hAnsi="Arial" w:cs="Arial"/>
                <w:sz w:val="16"/>
                <w:szCs w:val="16"/>
              </w:rPr>
              <w:t>http://legal.un.org/avl/ls/Greenwood_IL_video_2.html</w:t>
            </w:r>
          </w:p>
          <w:p w:rsidR="009B11C5" w:rsidRPr="00247AB3" w:rsidRDefault="00135B44" w:rsidP="00135B44">
            <w:pPr>
              <w:rPr>
                <w:rFonts w:ascii="Arial" w:hAnsi="Arial" w:cs="Arial"/>
                <w:sz w:val="16"/>
                <w:szCs w:val="16"/>
              </w:rPr>
            </w:pPr>
            <w:r w:rsidRPr="00247AB3">
              <w:rPr>
                <w:rFonts w:ascii="Arial" w:hAnsi="Arial" w:cs="Arial"/>
                <w:sz w:val="16"/>
                <w:szCs w:val="16"/>
              </w:rPr>
              <w:t>http://legal.un.org/avl/ls/Greenwood_IL_video_2r.html (simultaneous interpretation in Russian)</w:t>
            </w:r>
          </w:p>
        </w:tc>
        <w:tc>
          <w:tcPr>
            <w:tcW w:w="1260" w:type="dxa"/>
          </w:tcPr>
          <w:p w:rsidR="009B11C5" w:rsidRPr="00247AB3" w:rsidRDefault="009B11C5" w:rsidP="00C16963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47AB3">
              <w:rPr>
                <w:rFonts w:ascii="Arial" w:hAnsi="Arial" w:cs="Arial"/>
                <w:sz w:val="16"/>
                <w:szCs w:val="16"/>
                <w:lang w:val="ru-RU"/>
              </w:rPr>
              <w:t>2</w:t>
            </w:r>
          </w:p>
        </w:tc>
      </w:tr>
      <w:tr w:rsidR="009B11C5" w:rsidRPr="00247AB3" w:rsidTr="008D006C">
        <w:tc>
          <w:tcPr>
            <w:tcW w:w="10705" w:type="dxa"/>
            <w:gridSpan w:val="5"/>
          </w:tcPr>
          <w:p w:rsidR="009B11C5" w:rsidRPr="0072629F" w:rsidRDefault="009B11C5" w:rsidP="00C1696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2629F">
              <w:rPr>
                <w:rFonts w:ascii="Arial" w:hAnsi="Arial" w:cs="Arial"/>
                <w:b/>
                <w:sz w:val="24"/>
                <w:szCs w:val="24"/>
                <w:lang w:val="ru-RU"/>
              </w:rPr>
              <w:lastRenderedPageBreak/>
              <w:t>Неделя</w:t>
            </w:r>
            <w:r w:rsidR="008D006C">
              <w:rPr>
                <w:rFonts w:ascii="Arial" w:hAnsi="Arial" w:cs="Arial"/>
                <w:b/>
                <w:sz w:val="24"/>
                <w:szCs w:val="24"/>
              </w:rPr>
              <w:t xml:space="preserve"> 2</w:t>
            </w:r>
          </w:p>
        </w:tc>
      </w:tr>
      <w:tr w:rsidR="009B11C5" w:rsidRPr="00247AB3" w:rsidTr="008D006C">
        <w:tc>
          <w:tcPr>
            <w:tcW w:w="10705" w:type="dxa"/>
            <w:gridSpan w:val="5"/>
          </w:tcPr>
          <w:p w:rsidR="009B11C5" w:rsidRPr="00247AB3" w:rsidRDefault="009B11C5" w:rsidP="00C169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47AB3">
              <w:rPr>
                <w:rFonts w:ascii="Arial" w:hAnsi="Arial" w:cs="Arial"/>
                <w:b/>
                <w:sz w:val="16"/>
                <w:szCs w:val="16"/>
                <w:lang w:val="ru-RU"/>
              </w:rPr>
              <w:t>Тема</w:t>
            </w:r>
            <w:r w:rsidRPr="00247AB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9B11C5" w:rsidRPr="00247AB3" w:rsidRDefault="009B11C5" w:rsidP="00C169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47AB3">
              <w:rPr>
                <w:rFonts w:ascii="Arial" w:hAnsi="Arial" w:cs="Arial"/>
                <w:b/>
                <w:sz w:val="16"/>
                <w:szCs w:val="16"/>
              </w:rPr>
              <w:t>International Dispute Resolution</w:t>
            </w:r>
          </w:p>
        </w:tc>
      </w:tr>
      <w:tr w:rsidR="009B11C5" w:rsidRPr="00247AB3" w:rsidTr="008D006C">
        <w:tc>
          <w:tcPr>
            <w:tcW w:w="2425" w:type="dxa"/>
          </w:tcPr>
          <w:p w:rsidR="009B11C5" w:rsidRPr="00247AB3" w:rsidRDefault="009B11C5" w:rsidP="00C16963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47AB3">
              <w:rPr>
                <w:rFonts w:ascii="Arial" w:hAnsi="Arial" w:cs="Arial"/>
                <w:sz w:val="16"/>
                <w:szCs w:val="16"/>
                <w:lang w:val="ru-RU"/>
              </w:rPr>
              <w:t xml:space="preserve">Основной правовой документ </w:t>
            </w:r>
          </w:p>
        </w:tc>
        <w:tc>
          <w:tcPr>
            <w:tcW w:w="3600" w:type="dxa"/>
            <w:gridSpan w:val="2"/>
          </w:tcPr>
          <w:p w:rsidR="009B11C5" w:rsidRPr="00247AB3" w:rsidRDefault="009B11C5" w:rsidP="00C16963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47AB3">
              <w:rPr>
                <w:rFonts w:ascii="Arial" w:hAnsi="Arial" w:cs="Arial"/>
                <w:sz w:val="16"/>
                <w:szCs w:val="16"/>
                <w:lang w:val="ru-RU"/>
              </w:rPr>
              <w:t>Материал для чтения</w:t>
            </w:r>
          </w:p>
        </w:tc>
        <w:tc>
          <w:tcPr>
            <w:tcW w:w="3420" w:type="dxa"/>
          </w:tcPr>
          <w:p w:rsidR="009B11C5" w:rsidRPr="00247AB3" w:rsidRDefault="009B11C5" w:rsidP="00C16963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47AB3">
              <w:rPr>
                <w:rFonts w:ascii="Arial" w:hAnsi="Arial" w:cs="Arial"/>
                <w:sz w:val="16"/>
                <w:szCs w:val="16"/>
                <w:lang w:val="ru-RU"/>
              </w:rPr>
              <w:t>Материал для прослушивания</w:t>
            </w:r>
          </w:p>
        </w:tc>
        <w:tc>
          <w:tcPr>
            <w:tcW w:w="1260" w:type="dxa"/>
          </w:tcPr>
          <w:p w:rsidR="009B11C5" w:rsidRPr="00247AB3" w:rsidRDefault="009B11C5" w:rsidP="00C16963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47AB3">
              <w:rPr>
                <w:rFonts w:ascii="Arial" w:hAnsi="Arial" w:cs="Arial"/>
                <w:sz w:val="16"/>
                <w:szCs w:val="16"/>
                <w:lang w:val="ru-RU"/>
              </w:rPr>
              <w:t>Кол-во часов</w:t>
            </w:r>
          </w:p>
        </w:tc>
      </w:tr>
      <w:tr w:rsidR="009B11C5" w:rsidRPr="00247AB3" w:rsidTr="008D006C">
        <w:tc>
          <w:tcPr>
            <w:tcW w:w="2425" w:type="dxa"/>
          </w:tcPr>
          <w:p w:rsidR="009B11C5" w:rsidRPr="00247AB3" w:rsidRDefault="009B11C5" w:rsidP="00C16963">
            <w:pPr>
              <w:rPr>
                <w:rFonts w:ascii="Arial" w:hAnsi="Arial" w:cs="Arial"/>
                <w:sz w:val="16"/>
                <w:szCs w:val="16"/>
              </w:rPr>
            </w:pPr>
            <w:r w:rsidRPr="00247AB3">
              <w:rPr>
                <w:rFonts w:ascii="Arial" w:hAnsi="Arial" w:cs="Arial"/>
                <w:sz w:val="16"/>
                <w:szCs w:val="16"/>
              </w:rPr>
              <w:t>Charter of the UN, Chapter VI: Peaceful Settlement of Disputes</w:t>
            </w:r>
          </w:p>
        </w:tc>
        <w:tc>
          <w:tcPr>
            <w:tcW w:w="3600" w:type="dxa"/>
            <w:gridSpan w:val="2"/>
          </w:tcPr>
          <w:p w:rsidR="00AC179D" w:rsidRPr="00247AB3" w:rsidRDefault="00AC179D" w:rsidP="00AC179D">
            <w:pPr>
              <w:rPr>
                <w:rFonts w:ascii="Arial" w:hAnsi="Arial" w:cs="Arial"/>
                <w:sz w:val="16"/>
                <w:szCs w:val="16"/>
              </w:rPr>
            </w:pPr>
            <w:r w:rsidRPr="00247AB3">
              <w:rPr>
                <w:rFonts w:ascii="Arial" w:hAnsi="Arial" w:cs="Arial"/>
                <w:sz w:val="16"/>
                <w:szCs w:val="16"/>
              </w:rPr>
              <w:t>Manila Declaration on the Peaceful Settlement of International Disputes, 1982</w:t>
            </w:r>
          </w:p>
          <w:p w:rsidR="009B11C5" w:rsidRPr="00247AB3" w:rsidRDefault="009B5FAB" w:rsidP="00AC179D">
            <w:pPr>
              <w:rPr>
                <w:rFonts w:ascii="Arial" w:hAnsi="Arial" w:cs="Arial"/>
                <w:sz w:val="16"/>
                <w:szCs w:val="16"/>
              </w:rPr>
            </w:pPr>
            <w:r w:rsidRPr="00247AB3">
              <w:rPr>
                <w:rFonts w:ascii="Arial" w:hAnsi="Arial" w:cs="Arial"/>
                <w:sz w:val="16"/>
                <w:szCs w:val="16"/>
              </w:rPr>
              <w:t>Introductory note by E.</w:t>
            </w:r>
            <w:r w:rsidR="00AC179D" w:rsidRPr="00247AB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AC179D" w:rsidRPr="00247AB3">
              <w:rPr>
                <w:rFonts w:ascii="Arial" w:hAnsi="Arial" w:cs="Arial"/>
                <w:sz w:val="16"/>
                <w:szCs w:val="16"/>
              </w:rPr>
              <w:t>Roucounas</w:t>
            </w:r>
            <w:proofErr w:type="spellEnd"/>
            <w:r w:rsidR="00AC179D" w:rsidRPr="00247AB3">
              <w:rPr>
                <w:rFonts w:ascii="Arial" w:hAnsi="Arial" w:cs="Arial"/>
                <w:sz w:val="16"/>
                <w:szCs w:val="16"/>
              </w:rPr>
              <w:t xml:space="preserve"> (PDF English/Russian) at </w:t>
            </w:r>
            <w:hyperlink r:id="rId10" w:history="1">
              <w:r w:rsidR="00492662" w:rsidRPr="00247AB3">
                <w:rPr>
                  <w:rStyle w:val="a7"/>
                  <w:rFonts w:ascii="Arial" w:hAnsi="Arial" w:cs="Arial"/>
                  <w:sz w:val="16"/>
                  <w:szCs w:val="16"/>
                </w:rPr>
                <w:t>http://www.un.org/law/avl/</w:t>
              </w:r>
            </w:hyperlink>
            <w:r w:rsidR="00492662" w:rsidRPr="00247AB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420" w:type="dxa"/>
          </w:tcPr>
          <w:p w:rsidR="00764DA3" w:rsidRPr="00247AB3" w:rsidRDefault="00764DA3" w:rsidP="00764DA3">
            <w:pPr>
              <w:rPr>
                <w:rFonts w:ascii="Arial" w:hAnsi="Arial" w:cs="Arial"/>
                <w:sz w:val="16"/>
                <w:szCs w:val="16"/>
              </w:rPr>
            </w:pPr>
            <w:r w:rsidRPr="00247AB3">
              <w:rPr>
                <w:rFonts w:ascii="Arial" w:hAnsi="Arial" w:cs="Arial"/>
                <w:sz w:val="16"/>
                <w:szCs w:val="16"/>
              </w:rPr>
              <w:t>Perspectives on International Dispute Settlement from a Participant</w:t>
            </w:r>
          </w:p>
          <w:p w:rsidR="009B11C5" w:rsidRPr="00247AB3" w:rsidRDefault="00764DA3" w:rsidP="00764DA3">
            <w:pPr>
              <w:rPr>
                <w:rFonts w:ascii="Arial" w:hAnsi="Arial" w:cs="Arial"/>
                <w:sz w:val="16"/>
                <w:szCs w:val="16"/>
              </w:rPr>
            </w:pPr>
            <w:r w:rsidRPr="00247AB3">
              <w:rPr>
                <w:rFonts w:ascii="Arial" w:hAnsi="Arial" w:cs="Arial"/>
                <w:sz w:val="16"/>
                <w:szCs w:val="16"/>
              </w:rPr>
              <w:t xml:space="preserve">by Sir Geoffrey Palmer </w:t>
            </w:r>
            <w:hyperlink r:id="rId11" w:history="1">
              <w:r w:rsidR="00492662" w:rsidRPr="00247AB3">
                <w:rPr>
                  <w:rStyle w:val="a7"/>
                  <w:rFonts w:ascii="Arial" w:hAnsi="Arial" w:cs="Arial"/>
                  <w:sz w:val="16"/>
                  <w:szCs w:val="16"/>
                </w:rPr>
                <w:t>http://legal.un.org/avl/ls/Palmer_CT_video_1.html</w:t>
              </w:r>
            </w:hyperlink>
            <w:r w:rsidR="00492662" w:rsidRPr="00247AB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60" w:type="dxa"/>
          </w:tcPr>
          <w:p w:rsidR="009B11C5" w:rsidRPr="00247AB3" w:rsidRDefault="00247AB3" w:rsidP="00C16963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47AB3">
              <w:rPr>
                <w:rFonts w:ascii="Arial" w:hAnsi="Arial" w:cs="Arial"/>
                <w:sz w:val="16"/>
                <w:szCs w:val="16"/>
                <w:lang w:val="ru-RU"/>
              </w:rPr>
              <w:t>3</w:t>
            </w:r>
          </w:p>
        </w:tc>
      </w:tr>
      <w:tr w:rsidR="009B11C5" w:rsidRPr="00247AB3" w:rsidTr="008D006C">
        <w:tc>
          <w:tcPr>
            <w:tcW w:w="10705" w:type="dxa"/>
            <w:gridSpan w:val="5"/>
          </w:tcPr>
          <w:p w:rsidR="009B11C5" w:rsidRPr="0072629F" w:rsidRDefault="009B11C5" w:rsidP="00C1696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2629F">
              <w:rPr>
                <w:rFonts w:ascii="Arial" w:hAnsi="Arial" w:cs="Arial"/>
                <w:b/>
                <w:sz w:val="24"/>
                <w:szCs w:val="24"/>
                <w:lang w:val="ru-RU"/>
              </w:rPr>
              <w:t>Неделя</w:t>
            </w:r>
            <w:r w:rsidR="008D006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9B5FAB" w:rsidRPr="0072629F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</w:tr>
      <w:tr w:rsidR="009B11C5" w:rsidRPr="00247AB3" w:rsidTr="008D006C">
        <w:tc>
          <w:tcPr>
            <w:tcW w:w="10705" w:type="dxa"/>
            <w:gridSpan w:val="5"/>
          </w:tcPr>
          <w:p w:rsidR="009B11C5" w:rsidRPr="00247AB3" w:rsidRDefault="009B11C5" w:rsidP="00C169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47AB3">
              <w:rPr>
                <w:rFonts w:ascii="Arial" w:hAnsi="Arial" w:cs="Arial"/>
                <w:b/>
                <w:sz w:val="16"/>
                <w:szCs w:val="16"/>
                <w:lang w:val="ru-RU"/>
              </w:rPr>
              <w:t>Тема</w:t>
            </w:r>
            <w:r w:rsidRPr="00247AB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9B11C5" w:rsidRPr="00247AB3" w:rsidRDefault="009B11C5" w:rsidP="00C169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47AB3">
              <w:rPr>
                <w:rFonts w:ascii="Arial" w:hAnsi="Arial" w:cs="Arial"/>
                <w:b/>
                <w:sz w:val="16"/>
                <w:szCs w:val="16"/>
              </w:rPr>
              <w:t>Intervention in Domestic Affairs and States Sovereignty</w:t>
            </w:r>
          </w:p>
        </w:tc>
      </w:tr>
      <w:tr w:rsidR="009B11C5" w:rsidRPr="00247AB3" w:rsidTr="008D006C">
        <w:tc>
          <w:tcPr>
            <w:tcW w:w="2425" w:type="dxa"/>
          </w:tcPr>
          <w:p w:rsidR="009B11C5" w:rsidRPr="00247AB3" w:rsidRDefault="009B11C5" w:rsidP="00C16963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47AB3">
              <w:rPr>
                <w:rFonts w:ascii="Arial" w:hAnsi="Arial" w:cs="Arial"/>
                <w:sz w:val="16"/>
                <w:szCs w:val="16"/>
                <w:lang w:val="ru-RU"/>
              </w:rPr>
              <w:t xml:space="preserve">Основной правовой документ </w:t>
            </w:r>
          </w:p>
        </w:tc>
        <w:tc>
          <w:tcPr>
            <w:tcW w:w="3600" w:type="dxa"/>
            <w:gridSpan w:val="2"/>
          </w:tcPr>
          <w:p w:rsidR="009B11C5" w:rsidRPr="00247AB3" w:rsidRDefault="009B11C5" w:rsidP="00C16963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47AB3">
              <w:rPr>
                <w:rFonts w:ascii="Arial" w:hAnsi="Arial" w:cs="Arial"/>
                <w:sz w:val="16"/>
                <w:szCs w:val="16"/>
                <w:lang w:val="ru-RU"/>
              </w:rPr>
              <w:t>Материал для чтения</w:t>
            </w:r>
          </w:p>
        </w:tc>
        <w:tc>
          <w:tcPr>
            <w:tcW w:w="3420" w:type="dxa"/>
          </w:tcPr>
          <w:p w:rsidR="009B11C5" w:rsidRPr="00247AB3" w:rsidRDefault="009B11C5" w:rsidP="00C16963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47AB3">
              <w:rPr>
                <w:rFonts w:ascii="Arial" w:hAnsi="Arial" w:cs="Arial"/>
                <w:sz w:val="16"/>
                <w:szCs w:val="16"/>
                <w:lang w:val="ru-RU"/>
              </w:rPr>
              <w:t>Материал для прослушивания</w:t>
            </w:r>
          </w:p>
        </w:tc>
        <w:tc>
          <w:tcPr>
            <w:tcW w:w="1260" w:type="dxa"/>
          </w:tcPr>
          <w:p w:rsidR="009B11C5" w:rsidRPr="00247AB3" w:rsidRDefault="009B11C5" w:rsidP="00C16963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47AB3">
              <w:rPr>
                <w:rFonts w:ascii="Arial" w:hAnsi="Arial" w:cs="Arial"/>
                <w:sz w:val="16"/>
                <w:szCs w:val="16"/>
                <w:lang w:val="ru-RU"/>
              </w:rPr>
              <w:t>Кол-во часов</w:t>
            </w:r>
          </w:p>
        </w:tc>
      </w:tr>
      <w:tr w:rsidR="009B11C5" w:rsidRPr="00247AB3" w:rsidTr="008D006C">
        <w:tc>
          <w:tcPr>
            <w:tcW w:w="2425" w:type="dxa"/>
          </w:tcPr>
          <w:p w:rsidR="009B11C5" w:rsidRPr="00247AB3" w:rsidRDefault="009B11C5" w:rsidP="009B11C5">
            <w:pPr>
              <w:rPr>
                <w:rFonts w:ascii="Arial" w:hAnsi="Arial" w:cs="Arial"/>
                <w:sz w:val="16"/>
                <w:szCs w:val="16"/>
              </w:rPr>
            </w:pPr>
            <w:r w:rsidRPr="00247AB3">
              <w:rPr>
                <w:rFonts w:ascii="Arial" w:hAnsi="Arial" w:cs="Arial"/>
                <w:sz w:val="16"/>
                <w:szCs w:val="16"/>
              </w:rPr>
              <w:t>UN General Assembly Resolution 2131 (XX)</w:t>
            </w:r>
          </w:p>
          <w:p w:rsidR="009B11C5" w:rsidRPr="00247AB3" w:rsidRDefault="009B11C5" w:rsidP="009B11C5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47AB3">
              <w:rPr>
                <w:rFonts w:ascii="Arial" w:hAnsi="Arial" w:cs="Arial"/>
                <w:sz w:val="16"/>
                <w:szCs w:val="16"/>
              </w:rPr>
              <w:t>1965</w:t>
            </w:r>
          </w:p>
        </w:tc>
        <w:tc>
          <w:tcPr>
            <w:tcW w:w="3600" w:type="dxa"/>
            <w:gridSpan w:val="2"/>
          </w:tcPr>
          <w:p w:rsidR="00AC179D" w:rsidRPr="00247AB3" w:rsidRDefault="00AC179D" w:rsidP="00AC179D">
            <w:pPr>
              <w:rPr>
                <w:rFonts w:ascii="Arial" w:hAnsi="Arial" w:cs="Arial"/>
                <w:sz w:val="16"/>
                <w:szCs w:val="16"/>
              </w:rPr>
            </w:pPr>
            <w:r w:rsidRPr="00247AB3">
              <w:rPr>
                <w:rFonts w:ascii="Arial" w:hAnsi="Arial" w:cs="Arial"/>
                <w:sz w:val="16"/>
                <w:szCs w:val="16"/>
              </w:rPr>
              <w:t>Declaration on the I</w:t>
            </w:r>
            <w:r w:rsidR="00492662" w:rsidRPr="00247AB3">
              <w:rPr>
                <w:rFonts w:ascii="Arial" w:hAnsi="Arial" w:cs="Arial"/>
                <w:sz w:val="16"/>
                <w:szCs w:val="16"/>
              </w:rPr>
              <w:t xml:space="preserve">nadmissibility of Intervention </w:t>
            </w:r>
            <w:r w:rsidRPr="00247AB3">
              <w:rPr>
                <w:rFonts w:ascii="Arial" w:hAnsi="Arial" w:cs="Arial"/>
                <w:sz w:val="16"/>
                <w:szCs w:val="16"/>
              </w:rPr>
              <w:t>in the Domestic Affairs of States and the Protection</w:t>
            </w:r>
            <w:r w:rsidR="00492662" w:rsidRPr="00247AB3">
              <w:rPr>
                <w:rFonts w:ascii="Arial" w:hAnsi="Arial" w:cs="Arial"/>
                <w:sz w:val="16"/>
                <w:szCs w:val="16"/>
              </w:rPr>
              <w:t xml:space="preserve"> of Their Independence and </w:t>
            </w:r>
            <w:r w:rsidRPr="00247AB3">
              <w:rPr>
                <w:rFonts w:ascii="Arial" w:hAnsi="Arial" w:cs="Arial"/>
                <w:sz w:val="16"/>
                <w:szCs w:val="16"/>
              </w:rPr>
              <w:t>Sovereignty)</w:t>
            </w:r>
          </w:p>
          <w:p w:rsidR="009B11C5" w:rsidRPr="00247AB3" w:rsidRDefault="00AC179D" w:rsidP="00AC179D">
            <w:pPr>
              <w:rPr>
                <w:rFonts w:ascii="Arial" w:hAnsi="Arial" w:cs="Arial"/>
                <w:sz w:val="16"/>
                <w:szCs w:val="16"/>
              </w:rPr>
            </w:pPr>
            <w:r w:rsidRPr="00247AB3">
              <w:rPr>
                <w:rFonts w:ascii="Arial" w:hAnsi="Arial" w:cs="Arial"/>
                <w:sz w:val="16"/>
                <w:szCs w:val="16"/>
              </w:rPr>
              <w:t xml:space="preserve">Introductory note by Edward </w:t>
            </w:r>
            <w:proofErr w:type="spellStart"/>
            <w:r w:rsidRPr="00247AB3">
              <w:rPr>
                <w:rFonts w:ascii="Arial" w:hAnsi="Arial" w:cs="Arial"/>
                <w:sz w:val="16"/>
                <w:szCs w:val="16"/>
              </w:rPr>
              <w:t>McWhinney</w:t>
            </w:r>
            <w:proofErr w:type="spellEnd"/>
            <w:r w:rsidRPr="00247AB3">
              <w:rPr>
                <w:rFonts w:ascii="Arial" w:hAnsi="Arial" w:cs="Arial"/>
                <w:sz w:val="16"/>
                <w:szCs w:val="16"/>
              </w:rPr>
              <w:t xml:space="preserve"> (PDF English/Russian) at </w:t>
            </w:r>
            <w:hyperlink r:id="rId12" w:history="1">
              <w:r w:rsidR="00492662" w:rsidRPr="00247AB3">
                <w:rPr>
                  <w:rStyle w:val="a7"/>
                  <w:rFonts w:ascii="Arial" w:hAnsi="Arial" w:cs="Arial"/>
                  <w:sz w:val="16"/>
                  <w:szCs w:val="16"/>
                </w:rPr>
                <w:t>http://www.un.org/law/avl/</w:t>
              </w:r>
            </w:hyperlink>
            <w:r w:rsidR="00492662" w:rsidRPr="00247AB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ED0D8D" w:rsidRPr="00247AB3" w:rsidRDefault="00ED0D8D" w:rsidP="00AC179D">
            <w:pPr>
              <w:rPr>
                <w:rFonts w:ascii="Arial" w:hAnsi="Arial" w:cs="Arial"/>
                <w:sz w:val="16"/>
                <w:szCs w:val="16"/>
              </w:rPr>
            </w:pPr>
            <w:r w:rsidRPr="00247AB3">
              <w:rPr>
                <w:rFonts w:ascii="Arial" w:hAnsi="Arial" w:cs="Arial"/>
                <w:sz w:val="16"/>
                <w:szCs w:val="16"/>
              </w:rPr>
              <w:t xml:space="preserve">Diplomatic Handbook by R.G. </w:t>
            </w:r>
            <w:proofErr w:type="spellStart"/>
            <w:r w:rsidRPr="00247AB3">
              <w:rPr>
                <w:rFonts w:ascii="Arial" w:hAnsi="Arial" w:cs="Arial"/>
                <w:sz w:val="16"/>
                <w:szCs w:val="16"/>
              </w:rPr>
              <w:t>Feltham</w:t>
            </w:r>
            <w:proofErr w:type="spellEnd"/>
            <w:r w:rsidRPr="00247AB3">
              <w:rPr>
                <w:rFonts w:ascii="Arial" w:hAnsi="Arial" w:cs="Arial"/>
                <w:sz w:val="16"/>
                <w:szCs w:val="16"/>
              </w:rPr>
              <w:t>, Chapter 9, pp.122-126</w:t>
            </w:r>
          </w:p>
        </w:tc>
        <w:tc>
          <w:tcPr>
            <w:tcW w:w="3420" w:type="dxa"/>
          </w:tcPr>
          <w:p w:rsidR="00492662" w:rsidRPr="00247AB3" w:rsidRDefault="00492662" w:rsidP="00492662">
            <w:pPr>
              <w:rPr>
                <w:rFonts w:ascii="Arial" w:hAnsi="Arial" w:cs="Arial"/>
                <w:sz w:val="16"/>
                <w:szCs w:val="16"/>
              </w:rPr>
            </w:pPr>
            <w:r w:rsidRPr="00247AB3">
              <w:rPr>
                <w:rFonts w:ascii="Arial" w:hAnsi="Arial" w:cs="Arial"/>
                <w:sz w:val="16"/>
                <w:szCs w:val="16"/>
              </w:rPr>
              <w:t>Play video</w:t>
            </w:r>
          </w:p>
          <w:p w:rsidR="00492662" w:rsidRPr="00247AB3" w:rsidRDefault="00492662" w:rsidP="00492662">
            <w:pPr>
              <w:rPr>
                <w:rFonts w:ascii="Arial" w:hAnsi="Arial" w:cs="Arial"/>
                <w:sz w:val="16"/>
                <w:szCs w:val="16"/>
              </w:rPr>
            </w:pPr>
            <w:r w:rsidRPr="00247AB3">
              <w:rPr>
                <w:rFonts w:ascii="Arial" w:hAnsi="Arial" w:cs="Arial"/>
                <w:sz w:val="16"/>
                <w:szCs w:val="16"/>
              </w:rPr>
              <w:t>Legitimacy in International Law</w:t>
            </w:r>
          </w:p>
          <w:p w:rsidR="009B11C5" w:rsidRPr="00247AB3" w:rsidRDefault="00492662" w:rsidP="00492662">
            <w:pPr>
              <w:rPr>
                <w:rFonts w:ascii="Arial" w:hAnsi="Arial" w:cs="Arial"/>
                <w:sz w:val="16"/>
                <w:szCs w:val="16"/>
              </w:rPr>
            </w:pPr>
            <w:r w:rsidRPr="00247AB3">
              <w:rPr>
                <w:rFonts w:ascii="Arial" w:hAnsi="Arial" w:cs="Arial"/>
                <w:sz w:val="16"/>
                <w:szCs w:val="16"/>
              </w:rPr>
              <w:t xml:space="preserve">by President </w:t>
            </w:r>
            <w:proofErr w:type="spellStart"/>
            <w:r w:rsidRPr="00247AB3">
              <w:rPr>
                <w:rFonts w:ascii="Arial" w:hAnsi="Arial" w:cs="Arial"/>
                <w:sz w:val="16"/>
                <w:szCs w:val="16"/>
              </w:rPr>
              <w:t>Rüdiger</w:t>
            </w:r>
            <w:proofErr w:type="spellEnd"/>
            <w:r w:rsidRPr="00247AB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47AB3">
              <w:rPr>
                <w:rFonts w:ascii="Arial" w:hAnsi="Arial" w:cs="Arial"/>
                <w:sz w:val="16"/>
                <w:szCs w:val="16"/>
              </w:rPr>
              <w:t>Wolfrum</w:t>
            </w:r>
            <w:proofErr w:type="spellEnd"/>
            <w:r w:rsidRPr="00247AB3">
              <w:rPr>
                <w:rFonts w:ascii="Arial" w:hAnsi="Arial" w:cs="Arial"/>
                <w:sz w:val="16"/>
                <w:szCs w:val="16"/>
              </w:rPr>
              <w:t xml:space="preserve"> (Part One) at </w:t>
            </w:r>
            <w:hyperlink r:id="rId13" w:history="1">
              <w:r w:rsidRPr="00247AB3">
                <w:rPr>
                  <w:rStyle w:val="a7"/>
                  <w:rFonts w:ascii="Arial" w:hAnsi="Arial" w:cs="Arial"/>
                  <w:sz w:val="16"/>
                  <w:szCs w:val="16"/>
                </w:rPr>
                <w:t>http://legal.un.org/avl/ls/Wolfrum_IL_video_1.html</w:t>
              </w:r>
            </w:hyperlink>
            <w:r w:rsidRPr="00247AB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60" w:type="dxa"/>
          </w:tcPr>
          <w:p w:rsidR="009B11C5" w:rsidRPr="00247AB3" w:rsidRDefault="00247AB3" w:rsidP="00C16963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47AB3">
              <w:rPr>
                <w:rFonts w:ascii="Arial" w:hAnsi="Arial" w:cs="Arial"/>
                <w:sz w:val="16"/>
                <w:szCs w:val="16"/>
                <w:lang w:val="ru-RU"/>
              </w:rPr>
              <w:t>3</w:t>
            </w:r>
          </w:p>
        </w:tc>
      </w:tr>
      <w:tr w:rsidR="008E4ED7" w:rsidRPr="00247AB3" w:rsidTr="008D006C">
        <w:tc>
          <w:tcPr>
            <w:tcW w:w="9445" w:type="dxa"/>
            <w:gridSpan w:val="4"/>
          </w:tcPr>
          <w:p w:rsidR="008E4ED7" w:rsidRPr="00247AB3" w:rsidRDefault="008E4ED7" w:rsidP="00C16963">
            <w:pPr>
              <w:rPr>
                <w:rFonts w:ascii="Arial" w:hAnsi="Arial" w:cs="Arial"/>
                <w:sz w:val="16"/>
                <w:szCs w:val="16"/>
              </w:rPr>
            </w:pPr>
            <w:r w:rsidRPr="00247AB3">
              <w:rPr>
                <w:rFonts w:ascii="Arial" w:hAnsi="Arial" w:cs="Arial"/>
                <w:sz w:val="16"/>
                <w:szCs w:val="16"/>
                <w:lang w:val="ru-RU"/>
              </w:rPr>
              <w:t>СР</w:t>
            </w:r>
            <w:proofErr w:type="gramStart"/>
            <w:r w:rsidRPr="00247AB3">
              <w:rPr>
                <w:rFonts w:ascii="Arial" w:hAnsi="Arial" w:cs="Arial"/>
                <w:sz w:val="16"/>
                <w:szCs w:val="16"/>
                <w:lang w:val="ru-RU"/>
              </w:rPr>
              <w:t>С</w:t>
            </w:r>
            <w:r w:rsidRPr="00247AB3">
              <w:rPr>
                <w:rFonts w:ascii="Arial" w:hAnsi="Arial" w:cs="Arial"/>
                <w:sz w:val="16"/>
                <w:szCs w:val="16"/>
              </w:rPr>
              <w:t>(</w:t>
            </w:r>
            <w:proofErr w:type="gramEnd"/>
            <w:r w:rsidRPr="00247AB3">
              <w:rPr>
                <w:rFonts w:ascii="Arial" w:hAnsi="Arial" w:cs="Arial"/>
                <w:sz w:val="16"/>
                <w:szCs w:val="16"/>
                <w:lang w:val="ru-RU"/>
              </w:rPr>
              <w:t>П</w:t>
            </w:r>
            <w:r w:rsidRPr="00247AB3">
              <w:rPr>
                <w:rFonts w:ascii="Arial" w:hAnsi="Arial" w:cs="Arial"/>
                <w:sz w:val="16"/>
                <w:szCs w:val="16"/>
              </w:rPr>
              <w:t xml:space="preserve">) - Current world affairs and their legal implications </w:t>
            </w:r>
          </w:p>
        </w:tc>
        <w:tc>
          <w:tcPr>
            <w:tcW w:w="1260" w:type="dxa"/>
          </w:tcPr>
          <w:p w:rsidR="008E4ED7" w:rsidRPr="00247AB3" w:rsidRDefault="008E4ED7" w:rsidP="00C16963">
            <w:pPr>
              <w:rPr>
                <w:rFonts w:ascii="Arial" w:hAnsi="Arial" w:cs="Arial"/>
                <w:sz w:val="16"/>
                <w:szCs w:val="16"/>
              </w:rPr>
            </w:pPr>
            <w:r w:rsidRPr="00247AB3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9B11C5" w:rsidRPr="00247AB3" w:rsidTr="008D006C">
        <w:tc>
          <w:tcPr>
            <w:tcW w:w="10705" w:type="dxa"/>
            <w:gridSpan w:val="5"/>
          </w:tcPr>
          <w:p w:rsidR="009B11C5" w:rsidRPr="0072629F" w:rsidRDefault="009B11C5" w:rsidP="00C1696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2629F">
              <w:rPr>
                <w:rFonts w:ascii="Arial" w:hAnsi="Arial" w:cs="Arial"/>
                <w:b/>
                <w:sz w:val="24"/>
                <w:szCs w:val="24"/>
                <w:lang w:val="ru-RU"/>
              </w:rPr>
              <w:t>Неделя</w:t>
            </w:r>
            <w:r w:rsidR="008D006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9B5FAB" w:rsidRPr="0072629F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9B11C5" w:rsidRPr="00247AB3" w:rsidTr="008D006C">
        <w:tc>
          <w:tcPr>
            <w:tcW w:w="10705" w:type="dxa"/>
            <w:gridSpan w:val="5"/>
          </w:tcPr>
          <w:p w:rsidR="009B11C5" w:rsidRPr="00247AB3" w:rsidRDefault="009B11C5" w:rsidP="00C169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47AB3">
              <w:rPr>
                <w:rFonts w:ascii="Arial" w:hAnsi="Arial" w:cs="Arial"/>
                <w:b/>
                <w:sz w:val="16"/>
                <w:szCs w:val="16"/>
                <w:lang w:val="ru-RU"/>
              </w:rPr>
              <w:t>Тема</w:t>
            </w:r>
            <w:r w:rsidRPr="00247AB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9B11C5" w:rsidRPr="00247AB3" w:rsidRDefault="009B11C5" w:rsidP="00C169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47AB3">
              <w:rPr>
                <w:rFonts w:ascii="Arial" w:hAnsi="Arial" w:cs="Arial"/>
                <w:b/>
                <w:sz w:val="16"/>
                <w:szCs w:val="16"/>
              </w:rPr>
              <w:t>State Responsibility</w:t>
            </w:r>
          </w:p>
        </w:tc>
      </w:tr>
      <w:tr w:rsidR="009B11C5" w:rsidRPr="00247AB3" w:rsidTr="008D006C">
        <w:tc>
          <w:tcPr>
            <w:tcW w:w="2425" w:type="dxa"/>
          </w:tcPr>
          <w:p w:rsidR="009B11C5" w:rsidRPr="00247AB3" w:rsidRDefault="009B11C5" w:rsidP="00C16963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47AB3">
              <w:rPr>
                <w:rFonts w:ascii="Arial" w:hAnsi="Arial" w:cs="Arial"/>
                <w:sz w:val="16"/>
                <w:szCs w:val="16"/>
                <w:lang w:val="ru-RU"/>
              </w:rPr>
              <w:t xml:space="preserve">Основной правовой документ </w:t>
            </w:r>
          </w:p>
        </w:tc>
        <w:tc>
          <w:tcPr>
            <w:tcW w:w="3060" w:type="dxa"/>
          </w:tcPr>
          <w:p w:rsidR="009B11C5" w:rsidRPr="00247AB3" w:rsidRDefault="009B11C5" w:rsidP="00C16963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47AB3">
              <w:rPr>
                <w:rFonts w:ascii="Arial" w:hAnsi="Arial" w:cs="Arial"/>
                <w:sz w:val="16"/>
                <w:szCs w:val="16"/>
                <w:lang w:val="ru-RU"/>
              </w:rPr>
              <w:t>Материал для чтения</w:t>
            </w:r>
          </w:p>
        </w:tc>
        <w:tc>
          <w:tcPr>
            <w:tcW w:w="3960" w:type="dxa"/>
            <w:gridSpan w:val="2"/>
          </w:tcPr>
          <w:p w:rsidR="009B11C5" w:rsidRPr="00247AB3" w:rsidRDefault="009B11C5" w:rsidP="00C16963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47AB3">
              <w:rPr>
                <w:rFonts w:ascii="Arial" w:hAnsi="Arial" w:cs="Arial"/>
                <w:sz w:val="16"/>
                <w:szCs w:val="16"/>
                <w:lang w:val="ru-RU"/>
              </w:rPr>
              <w:t>Материал для прослушивания</w:t>
            </w:r>
          </w:p>
        </w:tc>
        <w:tc>
          <w:tcPr>
            <w:tcW w:w="1260" w:type="dxa"/>
          </w:tcPr>
          <w:p w:rsidR="009B11C5" w:rsidRPr="00247AB3" w:rsidRDefault="009B11C5" w:rsidP="00C16963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47AB3">
              <w:rPr>
                <w:rFonts w:ascii="Arial" w:hAnsi="Arial" w:cs="Arial"/>
                <w:sz w:val="16"/>
                <w:szCs w:val="16"/>
                <w:lang w:val="ru-RU"/>
              </w:rPr>
              <w:t>Кол-во часов</w:t>
            </w:r>
          </w:p>
        </w:tc>
      </w:tr>
      <w:tr w:rsidR="009B11C5" w:rsidRPr="00247AB3" w:rsidTr="008D006C">
        <w:tc>
          <w:tcPr>
            <w:tcW w:w="2425" w:type="dxa"/>
          </w:tcPr>
          <w:p w:rsidR="009B11C5" w:rsidRPr="00247AB3" w:rsidRDefault="009B11C5" w:rsidP="009B11C5">
            <w:pPr>
              <w:rPr>
                <w:rFonts w:ascii="Arial" w:hAnsi="Arial" w:cs="Arial"/>
                <w:sz w:val="16"/>
                <w:szCs w:val="16"/>
              </w:rPr>
            </w:pPr>
            <w:r w:rsidRPr="00247AB3">
              <w:rPr>
                <w:rFonts w:ascii="Arial" w:hAnsi="Arial" w:cs="Arial"/>
                <w:sz w:val="16"/>
                <w:szCs w:val="16"/>
              </w:rPr>
              <w:t xml:space="preserve">UN General Assembly (A/56/589) </w:t>
            </w:r>
          </w:p>
          <w:p w:rsidR="009B11C5" w:rsidRPr="00247AB3" w:rsidRDefault="009B11C5" w:rsidP="009B11C5">
            <w:pPr>
              <w:rPr>
                <w:rFonts w:ascii="Arial" w:hAnsi="Arial" w:cs="Arial"/>
                <w:sz w:val="16"/>
                <w:szCs w:val="16"/>
              </w:rPr>
            </w:pPr>
            <w:r w:rsidRPr="00247AB3">
              <w:rPr>
                <w:rFonts w:ascii="Arial" w:hAnsi="Arial" w:cs="Arial"/>
                <w:sz w:val="16"/>
                <w:szCs w:val="16"/>
              </w:rPr>
              <w:t xml:space="preserve">Responsibility of </w:t>
            </w:r>
            <w:r w:rsidRPr="00247AB3">
              <w:rPr>
                <w:rFonts w:ascii="Arial" w:hAnsi="Arial" w:cs="Arial"/>
                <w:sz w:val="16"/>
                <w:szCs w:val="16"/>
                <w:lang w:val="ru-RU"/>
              </w:rPr>
              <w:t>ы</w:t>
            </w:r>
            <w:proofErr w:type="spellStart"/>
            <w:r w:rsidRPr="00247AB3">
              <w:rPr>
                <w:rFonts w:ascii="Arial" w:hAnsi="Arial" w:cs="Arial"/>
                <w:sz w:val="16"/>
                <w:szCs w:val="16"/>
              </w:rPr>
              <w:t>tates</w:t>
            </w:r>
            <w:proofErr w:type="spellEnd"/>
            <w:r w:rsidRPr="00247AB3">
              <w:rPr>
                <w:rFonts w:ascii="Arial" w:hAnsi="Arial" w:cs="Arial"/>
                <w:sz w:val="16"/>
                <w:szCs w:val="16"/>
              </w:rPr>
              <w:t xml:space="preserve"> for internationally wrongful acts</w:t>
            </w:r>
          </w:p>
        </w:tc>
        <w:tc>
          <w:tcPr>
            <w:tcW w:w="3060" w:type="dxa"/>
          </w:tcPr>
          <w:p w:rsidR="00AC179D" w:rsidRPr="00247AB3" w:rsidRDefault="00AC179D" w:rsidP="00AC179D">
            <w:pPr>
              <w:rPr>
                <w:rFonts w:ascii="Arial" w:hAnsi="Arial" w:cs="Arial"/>
                <w:sz w:val="16"/>
                <w:szCs w:val="16"/>
              </w:rPr>
            </w:pPr>
            <w:r w:rsidRPr="00247AB3">
              <w:rPr>
                <w:rFonts w:ascii="Arial" w:hAnsi="Arial" w:cs="Arial"/>
                <w:sz w:val="16"/>
                <w:szCs w:val="16"/>
              </w:rPr>
              <w:t>Articles on Responsibility of States for Internationally Wrongful Acts, 2001</w:t>
            </w:r>
          </w:p>
          <w:p w:rsidR="009B11C5" w:rsidRPr="00247AB3" w:rsidRDefault="00AC179D" w:rsidP="00AC179D">
            <w:pPr>
              <w:rPr>
                <w:rFonts w:ascii="Arial" w:hAnsi="Arial" w:cs="Arial"/>
                <w:sz w:val="16"/>
                <w:szCs w:val="16"/>
              </w:rPr>
            </w:pPr>
            <w:r w:rsidRPr="00247AB3">
              <w:rPr>
                <w:rFonts w:ascii="Arial" w:hAnsi="Arial" w:cs="Arial"/>
                <w:sz w:val="16"/>
                <w:szCs w:val="16"/>
              </w:rPr>
              <w:t xml:space="preserve">Introductory note by James Crawford (PDF English/Russian) at </w:t>
            </w:r>
            <w:hyperlink r:id="rId14" w:history="1">
              <w:r w:rsidR="00492662" w:rsidRPr="00247AB3">
                <w:rPr>
                  <w:rStyle w:val="a7"/>
                  <w:rFonts w:ascii="Arial" w:hAnsi="Arial" w:cs="Arial"/>
                  <w:sz w:val="16"/>
                  <w:szCs w:val="16"/>
                </w:rPr>
                <w:t>http://www.un.org/law/avl/</w:t>
              </w:r>
            </w:hyperlink>
            <w:r w:rsidR="00492662" w:rsidRPr="00247AB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960" w:type="dxa"/>
            <w:gridSpan w:val="2"/>
          </w:tcPr>
          <w:p w:rsidR="00764DA3" w:rsidRPr="00247AB3" w:rsidRDefault="00764DA3" w:rsidP="00764DA3">
            <w:pPr>
              <w:rPr>
                <w:rFonts w:ascii="Arial" w:hAnsi="Arial" w:cs="Arial"/>
                <w:sz w:val="16"/>
                <w:szCs w:val="16"/>
              </w:rPr>
            </w:pPr>
            <w:r w:rsidRPr="00247AB3">
              <w:rPr>
                <w:rFonts w:ascii="Arial" w:hAnsi="Arial" w:cs="Arial"/>
                <w:sz w:val="16"/>
                <w:szCs w:val="16"/>
              </w:rPr>
              <w:t>International Community</w:t>
            </w:r>
          </w:p>
          <w:p w:rsidR="00764DA3" w:rsidRPr="00247AB3" w:rsidRDefault="00764DA3" w:rsidP="00764DA3">
            <w:pPr>
              <w:rPr>
                <w:rFonts w:ascii="Arial" w:hAnsi="Arial" w:cs="Arial"/>
                <w:sz w:val="16"/>
                <w:szCs w:val="16"/>
              </w:rPr>
            </w:pPr>
            <w:r w:rsidRPr="00247AB3">
              <w:rPr>
                <w:rFonts w:ascii="Arial" w:hAnsi="Arial" w:cs="Arial"/>
                <w:sz w:val="16"/>
                <w:szCs w:val="16"/>
              </w:rPr>
              <w:t xml:space="preserve">The Diversity of International Obligations by Mr. Yuji </w:t>
            </w:r>
            <w:proofErr w:type="spellStart"/>
            <w:r w:rsidRPr="00247AB3">
              <w:rPr>
                <w:rFonts w:ascii="Arial" w:hAnsi="Arial" w:cs="Arial"/>
                <w:sz w:val="16"/>
                <w:szCs w:val="16"/>
              </w:rPr>
              <w:t>Iwasawa</w:t>
            </w:r>
            <w:proofErr w:type="spellEnd"/>
            <w:r w:rsidRPr="00247AB3">
              <w:rPr>
                <w:rFonts w:ascii="Arial" w:hAnsi="Arial" w:cs="Arial"/>
                <w:sz w:val="16"/>
                <w:szCs w:val="16"/>
              </w:rPr>
              <w:t>, Professor of International Law</w:t>
            </w:r>
          </w:p>
          <w:p w:rsidR="009B11C5" w:rsidRPr="00247AB3" w:rsidRDefault="00764DA3" w:rsidP="00764DA3">
            <w:pPr>
              <w:rPr>
                <w:rFonts w:ascii="Arial" w:hAnsi="Arial" w:cs="Arial"/>
                <w:sz w:val="16"/>
                <w:szCs w:val="16"/>
              </w:rPr>
            </w:pPr>
            <w:r w:rsidRPr="00247AB3">
              <w:rPr>
                <w:rFonts w:ascii="Arial" w:hAnsi="Arial" w:cs="Arial"/>
                <w:sz w:val="16"/>
                <w:szCs w:val="16"/>
              </w:rPr>
              <w:t xml:space="preserve">Faculty of Law, University of Tokyo at </w:t>
            </w:r>
            <w:hyperlink r:id="rId15" w:history="1">
              <w:r w:rsidRPr="00247AB3">
                <w:rPr>
                  <w:rStyle w:val="a7"/>
                  <w:rFonts w:ascii="Arial" w:hAnsi="Arial" w:cs="Arial"/>
                  <w:sz w:val="16"/>
                  <w:szCs w:val="16"/>
                </w:rPr>
                <w:t>http://legal.un.org/avl/ls/Iwasawa_IL_video_1.html</w:t>
              </w:r>
            </w:hyperlink>
            <w:r w:rsidRPr="00247AB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60" w:type="dxa"/>
          </w:tcPr>
          <w:p w:rsidR="009B11C5" w:rsidRPr="00247AB3" w:rsidRDefault="00247AB3" w:rsidP="00C16963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47AB3">
              <w:rPr>
                <w:rFonts w:ascii="Arial" w:hAnsi="Arial" w:cs="Arial"/>
                <w:sz w:val="16"/>
                <w:szCs w:val="16"/>
                <w:lang w:val="ru-RU"/>
              </w:rPr>
              <w:t>3</w:t>
            </w:r>
          </w:p>
        </w:tc>
      </w:tr>
      <w:tr w:rsidR="008E4ED7" w:rsidRPr="00247AB3" w:rsidTr="008D006C">
        <w:tc>
          <w:tcPr>
            <w:tcW w:w="9445" w:type="dxa"/>
            <w:gridSpan w:val="4"/>
          </w:tcPr>
          <w:p w:rsidR="008E4ED7" w:rsidRPr="00247AB3" w:rsidRDefault="008E4ED7" w:rsidP="00C16963">
            <w:pPr>
              <w:rPr>
                <w:rFonts w:ascii="Arial" w:hAnsi="Arial" w:cs="Arial"/>
                <w:sz w:val="16"/>
                <w:szCs w:val="16"/>
              </w:rPr>
            </w:pPr>
            <w:r w:rsidRPr="00247AB3">
              <w:rPr>
                <w:rFonts w:ascii="Arial" w:hAnsi="Arial" w:cs="Arial"/>
                <w:sz w:val="16"/>
                <w:szCs w:val="16"/>
                <w:lang w:val="ru-RU"/>
              </w:rPr>
              <w:t>СР</w:t>
            </w:r>
            <w:proofErr w:type="gramStart"/>
            <w:r w:rsidRPr="00247AB3">
              <w:rPr>
                <w:rFonts w:ascii="Arial" w:hAnsi="Arial" w:cs="Arial"/>
                <w:sz w:val="16"/>
                <w:szCs w:val="16"/>
                <w:lang w:val="ru-RU"/>
              </w:rPr>
              <w:t>С</w:t>
            </w:r>
            <w:r w:rsidRPr="00247AB3">
              <w:rPr>
                <w:rFonts w:ascii="Arial" w:hAnsi="Arial" w:cs="Arial"/>
                <w:sz w:val="16"/>
                <w:szCs w:val="16"/>
              </w:rPr>
              <w:t>(</w:t>
            </w:r>
            <w:proofErr w:type="gramEnd"/>
            <w:r w:rsidRPr="00247AB3">
              <w:rPr>
                <w:rFonts w:ascii="Arial" w:hAnsi="Arial" w:cs="Arial"/>
                <w:sz w:val="16"/>
                <w:szCs w:val="16"/>
                <w:lang w:val="ru-RU"/>
              </w:rPr>
              <w:t>П</w:t>
            </w:r>
            <w:r w:rsidRPr="00247AB3">
              <w:rPr>
                <w:rFonts w:ascii="Arial" w:hAnsi="Arial" w:cs="Arial"/>
                <w:sz w:val="16"/>
                <w:szCs w:val="16"/>
              </w:rPr>
              <w:t xml:space="preserve">) - Current world affairs and their legal implications </w:t>
            </w:r>
          </w:p>
        </w:tc>
        <w:tc>
          <w:tcPr>
            <w:tcW w:w="1260" w:type="dxa"/>
          </w:tcPr>
          <w:p w:rsidR="008E4ED7" w:rsidRPr="00247AB3" w:rsidRDefault="008E4ED7" w:rsidP="00C16963">
            <w:pPr>
              <w:rPr>
                <w:rFonts w:ascii="Arial" w:hAnsi="Arial" w:cs="Arial"/>
                <w:sz w:val="16"/>
                <w:szCs w:val="16"/>
              </w:rPr>
            </w:pPr>
            <w:r w:rsidRPr="00247AB3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9B11C5" w:rsidRPr="00247AB3" w:rsidTr="008D006C">
        <w:tc>
          <w:tcPr>
            <w:tcW w:w="10705" w:type="dxa"/>
            <w:gridSpan w:val="5"/>
          </w:tcPr>
          <w:p w:rsidR="009B11C5" w:rsidRPr="0072629F" w:rsidRDefault="009B11C5" w:rsidP="00C1696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2629F">
              <w:rPr>
                <w:rFonts w:ascii="Arial" w:hAnsi="Arial" w:cs="Arial"/>
                <w:b/>
                <w:sz w:val="24"/>
                <w:szCs w:val="24"/>
                <w:lang w:val="ru-RU"/>
              </w:rPr>
              <w:t>Неделя</w:t>
            </w:r>
            <w:r w:rsidR="008D006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9B5FAB" w:rsidRPr="0072629F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</w:tr>
      <w:tr w:rsidR="009B11C5" w:rsidRPr="00247AB3" w:rsidTr="008D006C">
        <w:tc>
          <w:tcPr>
            <w:tcW w:w="10705" w:type="dxa"/>
            <w:gridSpan w:val="5"/>
          </w:tcPr>
          <w:p w:rsidR="009B11C5" w:rsidRPr="00247AB3" w:rsidRDefault="009B11C5" w:rsidP="00C169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47AB3">
              <w:rPr>
                <w:rFonts w:ascii="Arial" w:hAnsi="Arial" w:cs="Arial"/>
                <w:b/>
                <w:sz w:val="16"/>
                <w:szCs w:val="16"/>
                <w:lang w:val="ru-RU"/>
              </w:rPr>
              <w:t>Тема</w:t>
            </w:r>
            <w:r w:rsidRPr="00247AB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9B11C5" w:rsidRPr="00247AB3" w:rsidRDefault="009B11C5" w:rsidP="00C169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47AB3">
              <w:rPr>
                <w:rFonts w:ascii="Arial" w:hAnsi="Arial" w:cs="Arial"/>
                <w:b/>
                <w:sz w:val="16"/>
                <w:szCs w:val="16"/>
              </w:rPr>
              <w:t>Law of Treaties; Reservations, Derogations, Interpretation</w:t>
            </w:r>
          </w:p>
        </w:tc>
      </w:tr>
      <w:tr w:rsidR="009B11C5" w:rsidRPr="00247AB3" w:rsidTr="008D006C">
        <w:tc>
          <w:tcPr>
            <w:tcW w:w="2425" w:type="dxa"/>
          </w:tcPr>
          <w:p w:rsidR="009B11C5" w:rsidRPr="00247AB3" w:rsidRDefault="009B11C5" w:rsidP="00C16963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47AB3">
              <w:rPr>
                <w:rFonts w:ascii="Arial" w:hAnsi="Arial" w:cs="Arial"/>
                <w:sz w:val="16"/>
                <w:szCs w:val="16"/>
                <w:lang w:val="ru-RU"/>
              </w:rPr>
              <w:t xml:space="preserve">Основной правовой документ </w:t>
            </w:r>
          </w:p>
        </w:tc>
        <w:tc>
          <w:tcPr>
            <w:tcW w:w="3060" w:type="dxa"/>
          </w:tcPr>
          <w:p w:rsidR="009B11C5" w:rsidRPr="00247AB3" w:rsidRDefault="009B11C5" w:rsidP="00C16963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47AB3">
              <w:rPr>
                <w:rFonts w:ascii="Arial" w:hAnsi="Arial" w:cs="Arial"/>
                <w:sz w:val="16"/>
                <w:szCs w:val="16"/>
                <w:lang w:val="ru-RU"/>
              </w:rPr>
              <w:t>Материал для чтения</w:t>
            </w:r>
          </w:p>
        </w:tc>
        <w:tc>
          <w:tcPr>
            <w:tcW w:w="3960" w:type="dxa"/>
            <w:gridSpan w:val="2"/>
          </w:tcPr>
          <w:p w:rsidR="009B11C5" w:rsidRPr="00247AB3" w:rsidRDefault="009B11C5" w:rsidP="00C16963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47AB3">
              <w:rPr>
                <w:rFonts w:ascii="Arial" w:hAnsi="Arial" w:cs="Arial"/>
                <w:sz w:val="16"/>
                <w:szCs w:val="16"/>
                <w:lang w:val="ru-RU"/>
              </w:rPr>
              <w:t>Материал для прослушивания</w:t>
            </w:r>
          </w:p>
        </w:tc>
        <w:tc>
          <w:tcPr>
            <w:tcW w:w="1260" w:type="dxa"/>
          </w:tcPr>
          <w:p w:rsidR="009B11C5" w:rsidRPr="00247AB3" w:rsidRDefault="009B11C5" w:rsidP="00C16963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47AB3">
              <w:rPr>
                <w:rFonts w:ascii="Arial" w:hAnsi="Arial" w:cs="Arial"/>
                <w:sz w:val="16"/>
                <w:szCs w:val="16"/>
                <w:lang w:val="ru-RU"/>
              </w:rPr>
              <w:t>Кол-во часов</w:t>
            </w:r>
          </w:p>
        </w:tc>
      </w:tr>
      <w:tr w:rsidR="009B11C5" w:rsidRPr="00247AB3" w:rsidTr="008D006C">
        <w:tc>
          <w:tcPr>
            <w:tcW w:w="2425" w:type="dxa"/>
          </w:tcPr>
          <w:p w:rsidR="009B11C5" w:rsidRPr="00247AB3" w:rsidRDefault="009B11C5" w:rsidP="00C16963">
            <w:pPr>
              <w:rPr>
                <w:rFonts w:ascii="Arial" w:hAnsi="Arial" w:cs="Arial"/>
                <w:sz w:val="16"/>
                <w:szCs w:val="16"/>
              </w:rPr>
            </w:pPr>
            <w:r w:rsidRPr="00247AB3">
              <w:rPr>
                <w:rFonts w:ascii="Arial" w:hAnsi="Arial" w:cs="Arial"/>
                <w:sz w:val="16"/>
                <w:szCs w:val="16"/>
              </w:rPr>
              <w:t>Vienna Convention on the Law of Treaties</w:t>
            </w:r>
          </w:p>
        </w:tc>
        <w:tc>
          <w:tcPr>
            <w:tcW w:w="3060" w:type="dxa"/>
          </w:tcPr>
          <w:p w:rsidR="00AC179D" w:rsidRPr="00247AB3" w:rsidRDefault="00AC179D" w:rsidP="00AC179D">
            <w:pPr>
              <w:rPr>
                <w:rFonts w:ascii="Arial" w:hAnsi="Arial" w:cs="Arial"/>
                <w:sz w:val="16"/>
                <w:szCs w:val="16"/>
              </w:rPr>
            </w:pPr>
            <w:r w:rsidRPr="00247AB3">
              <w:rPr>
                <w:rFonts w:ascii="Arial" w:hAnsi="Arial" w:cs="Arial"/>
                <w:sz w:val="16"/>
                <w:szCs w:val="16"/>
              </w:rPr>
              <w:t>Vienna Convention on the Law of Treaties, 1969,</w:t>
            </w:r>
          </w:p>
          <w:p w:rsidR="009B11C5" w:rsidRPr="00247AB3" w:rsidRDefault="00AC179D" w:rsidP="00AC179D">
            <w:pPr>
              <w:rPr>
                <w:rFonts w:ascii="Arial" w:hAnsi="Arial" w:cs="Arial"/>
                <w:sz w:val="16"/>
                <w:szCs w:val="16"/>
              </w:rPr>
            </w:pPr>
            <w:r w:rsidRPr="00247AB3">
              <w:rPr>
                <w:rFonts w:ascii="Arial" w:hAnsi="Arial" w:cs="Arial"/>
                <w:sz w:val="16"/>
                <w:szCs w:val="16"/>
              </w:rPr>
              <w:t xml:space="preserve">Introductory note by Karl </w:t>
            </w:r>
            <w:proofErr w:type="spellStart"/>
            <w:r w:rsidRPr="00247AB3">
              <w:rPr>
                <w:rFonts w:ascii="Arial" w:hAnsi="Arial" w:cs="Arial"/>
                <w:sz w:val="16"/>
                <w:szCs w:val="16"/>
              </w:rPr>
              <w:t>Zemanek</w:t>
            </w:r>
            <w:proofErr w:type="spellEnd"/>
            <w:r w:rsidRPr="00247AB3">
              <w:rPr>
                <w:rFonts w:ascii="Arial" w:hAnsi="Arial" w:cs="Arial"/>
                <w:sz w:val="16"/>
                <w:szCs w:val="16"/>
              </w:rPr>
              <w:t xml:space="preserve"> (PDF English/Russian) at </w:t>
            </w:r>
            <w:hyperlink r:id="rId16" w:history="1">
              <w:r w:rsidR="00492662" w:rsidRPr="00247AB3">
                <w:rPr>
                  <w:rStyle w:val="a7"/>
                  <w:rFonts w:ascii="Arial" w:hAnsi="Arial" w:cs="Arial"/>
                  <w:sz w:val="16"/>
                  <w:szCs w:val="16"/>
                </w:rPr>
                <w:t>http://www.un.org/law/avl/</w:t>
              </w:r>
            </w:hyperlink>
            <w:r w:rsidR="00492662" w:rsidRPr="00247AB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ED0D8D" w:rsidRPr="00247AB3" w:rsidRDefault="00ED0D8D" w:rsidP="00AC179D">
            <w:pPr>
              <w:rPr>
                <w:rFonts w:ascii="Arial" w:hAnsi="Arial" w:cs="Arial"/>
                <w:sz w:val="16"/>
                <w:szCs w:val="16"/>
              </w:rPr>
            </w:pPr>
            <w:r w:rsidRPr="00247AB3">
              <w:rPr>
                <w:rFonts w:ascii="Arial" w:hAnsi="Arial" w:cs="Arial"/>
                <w:sz w:val="16"/>
                <w:szCs w:val="16"/>
              </w:rPr>
              <w:t xml:space="preserve">Diplomatic Handbook by R.G. </w:t>
            </w:r>
            <w:proofErr w:type="spellStart"/>
            <w:r w:rsidRPr="00247AB3">
              <w:rPr>
                <w:rFonts w:ascii="Arial" w:hAnsi="Arial" w:cs="Arial"/>
                <w:sz w:val="16"/>
                <w:szCs w:val="16"/>
              </w:rPr>
              <w:t>Feltham</w:t>
            </w:r>
            <w:proofErr w:type="spellEnd"/>
            <w:r w:rsidRPr="00247AB3">
              <w:rPr>
                <w:rFonts w:ascii="Arial" w:hAnsi="Arial" w:cs="Arial"/>
                <w:sz w:val="16"/>
                <w:szCs w:val="16"/>
              </w:rPr>
              <w:t xml:space="preserve">, Chapter 9, </w:t>
            </w:r>
            <w:proofErr w:type="spellStart"/>
            <w:r w:rsidRPr="00247AB3">
              <w:rPr>
                <w:rFonts w:ascii="Arial" w:hAnsi="Arial" w:cs="Arial"/>
                <w:sz w:val="16"/>
                <w:szCs w:val="16"/>
              </w:rPr>
              <w:t>pp</w:t>
            </w:r>
            <w:proofErr w:type="spellEnd"/>
            <w:r w:rsidRPr="00247AB3">
              <w:rPr>
                <w:rFonts w:ascii="Arial" w:hAnsi="Arial" w:cs="Arial"/>
                <w:sz w:val="16"/>
                <w:szCs w:val="16"/>
              </w:rPr>
              <w:t xml:space="preserve"> 112-119</w:t>
            </w:r>
          </w:p>
        </w:tc>
        <w:tc>
          <w:tcPr>
            <w:tcW w:w="3960" w:type="dxa"/>
            <w:gridSpan w:val="2"/>
          </w:tcPr>
          <w:p w:rsidR="00135B44" w:rsidRPr="00247AB3" w:rsidRDefault="00135B44" w:rsidP="00135B44">
            <w:pPr>
              <w:rPr>
                <w:rFonts w:ascii="Arial" w:hAnsi="Arial" w:cs="Arial"/>
                <w:sz w:val="16"/>
                <w:szCs w:val="16"/>
              </w:rPr>
            </w:pPr>
            <w:r w:rsidRPr="00247AB3">
              <w:rPr>
                <w:rFonts w:ascii="Arial" w:hAnsi="Arial" w:cs="Arial"/>
                <w:sz w:val="16"/>
                <w:szCs w:val="16"/>
              </w:rPr>
              <w:t xml:space="preserve">Law of Treaties; Interpretation; Treaty Conflict by Mr. Jan </w:t>
            </w:r>
            <w:proofErr w:type="spellStart"/>
            <w:r w:rsidRPr="00247AB3">
              <w:rPr>
                <w:rFonts w:ascii="Arial" w:hAnsi="Arial" w:cs="Arial"/>
                <w:sz w:val="16"/>
                <w:szCs w:val="16"/>
              </w:rPr>
              <w:t>Klabbers</w:t>
            </w:r>
            <w:proofErr w:type="spellEnd"/>
            <w:r w:rsidRPr="00247AB3">
              <w:rPr>
                <w:rFonts w:ascii="Arial" w:hAnsi="Arial" w:cs="Arial"/>
                <w:sz w:val="16"/>
                <w:szCs w:val="16"/>
              </w:rPr>
              <w:t xml:space="preserve">, Professor of International Law, </w:t>
            </w:r>
            <w:proofErr w:type="spellStart"/>
            <w:r w:rsidRPr="00247AB3">
              <w:rPr>
                <w:rFonts w:ascii="Arial" w:hAnsi="Arial" w:cs="Arial"/>
                <w:sz w:val="16"/>
                <w:szCs w:val="16"/>
              </w:rPr>
              <w:t>Helsiniki</w:t>
            </w:r>
            <w:proofErr w:type="spellEnd"/>
            <w:r w:rsidRPr="00247AB3">
              <w:rPr>
                <w:rFonts w:ascii="Arial" w:hAnsi="Arial" w:cs="Arial"/>
                <w:sz w:val="16"/>
                <w:szCs w:val="16"/>
              </w:rPr>
              <w:t xml:space="preserve"> University:</w:t>
            </w:r>
          </w:p>
          <w:p w:rsidR="009B11C5" w:rsidRPr="00247AB3" w:rsidRDefault="007E7568" w:rsidP="00135B44">
            <w:pPr>
              <w:rPr>
                <w:rFonts w:ascii="Arial" w:hAnsi="Arial" w:cs="Arial"/>
                <w:sz w:val="16"/>
                <w:szCs w:val="16"/>
              </w:rPr>
            </w:pPr>
            <w:hyperlink r:id="rId17" w:history="1">
              <w:r w:rsidR="00492662" w:rsidRPr="00247AB3">
                <w:rPr>
                  <w:rStyle w:val="a7"/>
                  <w:rFonts w:ascii="Arial" w:hAnsi="Arial" w:cs="Arial"/>
                  <w:sz w:val="16"/>
                  <w:szCs w:val="16"/>
                </w:rPr>
                <w:t>http://legal.un.org/avl/ls/Klabbers_LOT_video_1.html</w:t>
              </w:r>
            </w:hyperlink>
            <w:r w:rsidR="00492662" w:rsidRPr="00247AB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60" w:type="dxa"/>
          </w:tcPr>
          <w:p w:rsidR="009B11C5" w:rsidRPr="00247AB3" w:rsidRDefault="00247AB3" w:rsidP="00C16963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47AB3">
              <w:rPr>
                <w:rFonts w:ascii="Arial" w:hAnsi="Arial" w:cs="Arial"/>
                <w:sz w:val="16"/>
                <w:szCs w:val="16"/>
                <w:lang w:val="ru-RU"/>
              </w:rPr>
              <w:t>3</w:t>
            </w:r>
          </w:p>
        </w:tc>
      </w:tr>
      <w:tr w:rsidR="008E4ED7" w:rsidRPr="00247AB3" w:rsidTr="008D006C">
        <w:tc>
          <w:tcPr>
            <w:tcW w:w="9445" w:type="dxa"/>
            <w:gridSpan w:val="4"/>
          </w:tcPr>
          <w:p w:rsidR="008E4ED7" w:rsidRPr="00247AB3" w:rsidRDefault="008E4ED7" w:rsidP="00C16963">
            <w:pPr>
              <w:rPr>
                <w:rFonts w:ascii="Arial" w:hAnsi="Arial" w:cs="Arial"/>
                <w:sz w:val="16"/>
                <w:szCs w:val="16"/>
              </w:rPr>
            </w:pPr>
            <w:r w:rsidRPr="00247AB3">
              <w:rPr>
                <w:rFonts w:ascii="Arial" w:hAnsi="Arial" w:cs="Arial"/>
                <w:sz w:val="16"/>
                <w:szCs w:val="16"/>
                <w:lang w:val="ru-RU"/>
              </w:rPr>
              <w:t>СР</w:t>
            </w:r>
            <w:proofErr w:type="gramStart"/>
            <w:r w:rsidRPr="00247AB3">
              <w:rPr>
                <w:rFonts w:ascii="Arial" w:hAnsi="Arial" w:cs="Arial"/>
                <w:sz w:val="16"/>
                <w:szCs w:val="16"/>
                <w:lang w:val="ru-RU"/>
              </w:rPr>
              <w:t>С</w:t>
            </w:r>
            <w:r w:rsidRPr="00247AB3">
              <w:rPr>
                <w:rFonts w:ascii="Arial" w:hAnsi="Arial" w:cs="Arial"/>
                <w:sz w:val="16"/>
                <w:szCs w:val="16"/>
              </w:rPr>
              <w:t>(</w:t>
            </w:r>
            <w:proofErr w:type="gramEnd"/>
            <w:r w:rsidRPr="00247AB3">
              <w:rPr>
                <w:rFonts w:ascii="Arial" w:hAnsi="Arial" w:cs="Arial"/>
                <w:sz w:val="16"/>
                <w:szCs w:val="16"/>
                <w:lang w:val="ru-RU"/>
              </w:rPr>
              <w:t>П</w:t>
            </w:r>
            <w:r w:rsidRPr="00247AB3">
              <w:rPr>
                <w:rFonts w:ascii="Arial" w:hAnsi="Arial" w:cs="Arial"/>
                <w:sz w:val="16"/>
                <w:szCs w:val="16"/>
              </w:rPr>
              <w:t xml:space="preserve">) - Current world affairs and their legal implications </w:t>
            </w:r>
          </w:p>
        </w:tc>
        <w:tc>
          <w:tcPr>
            <w:tcW w:w="1260" w:type="dxa"/>
          </w:tcPr>
          <w:p w:rsidR="008E4ED7" w:rsidRPr="00247AB3" w:rsidRDefault="008E4ED7" w:rsidP="00C16963">
            <w:pPr>
              <w:rPr>
                <w:rFonts w:ascii="Arial" w:hAnsi="Arial" w:cs="Arial"/>
                <w:sz w:val="16"/>
                <w:szCs w:val="16"/>
              </w:rPr>
            </w:pPr>
            <w:r w:rsidRPr="00247AB3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9B11C5" w:rsidRPr="00247AB3" w:rsidTr="008D006C">
        <w:tc>
          <w:tcPr>
            <w:tcW w:w="10705" w:type="dxa"/>
            <w:gridSpan w:val="5"/>
          </w:tcPr>
          <w:p w:rsidR="009B11C5" w:rsidRPr="0072629F" w:rsidRDefault="009B11C5" w:rsidP="00C1696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2629F">
              <w:rPr>
                <w:rFonts w:ascii="Arial" w:hAnsi="Arial" w:cs="Arial"/>
                <w:b/>
                <w:sz w:val="24"/>
                <w:szCs w:val="24"/>
                <w:lang w:val="ru-RU"/>
              </w:rPr>
              <w:t>Неделя</w:t>
            </w:r>
            <w:r w:rsidR="008D006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9B5FAB" w:rsidRPr="0072629F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</w:tr>
      <w:tr w:rsidR="009B5FAB" w:rsidRPr="00247AB3" w:rsidTr="008D006C">
        <w:tc>
          <w:tcPr>
            <w:tcW w:w="10705" w:type="dxa"/>
            <w:gridSpan w:val="5"/>
          </w:tcPr>
          <w:p w:rsidR="009B5FAB" w:rsidRPr="00247AB3" w:rsidRDefault="009B5FAB" w:rsidP="00C169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47AB3">
              <w:rPr>
                <w:rFonts w:ascii="Arial" w:hAnsi="Arial" w:cs="Arial"/>
                <w:b/>
                <w:sz w:val="16"/>
                <w:szCs w:val="16"/>
                <w:lang w:val="ru-RU"/>
              </w:rPr>
              <w:t>Тема</w:t>
            </w:r>
            <w:r w:rsidRPr="00247AB3">
              <w:rPr>
                <w:rFonts w:ascii="Arial" w:hAnsi="Arial" w:cs="Arial"/>
                <w:b/>
                <w:sz w:val="16"/>
                <w:szCs w:val="16"/>
              </w:rPr>
              <w:t xml:space="preserve"> International Court of Justice</w:t>
            </w:r>
          </w:p>
        </w:tc>
      </w:tr>
      <w:tr w:rsidR="009B11C5" w:rsidRPr="00247AB3" w:rsidTr="008D006C">
        <w:tc>
          <w:tcPr>
            <w:tcW w:w="2425" w:type="dxa"/>
          </w:tcPr>
          <w:p w:rsidR="009B11C5" w:rsidRPr="00247AB3" w:rsidRDefault="009B11C5" w:rsidP="00C16963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47AB3">
              <w:rPr>
                <w:rFonts w:ascii="Arial" w:hAnsi="Arial" w:cs="Arial"/>
                <w:sz w:val="16"/>
                <w:szCs w:val="16"/>
                <w:lang w:val="ru-RU"/>
              </w:rPr>
              <w:t xml:space="preserve">Основной правовой документ </w:t>
            </w:r>
          </w:p>
        </w:tc>
        <w:tc>
          <w:tcPr>
            <w:tcW w:w="3060" w:type="dxa"/>
          </w:tcPr>
          <w:p w:rsidR="00AC179D" w:rsidRPr="00247AB3" w:rsidRDefault="009B11C5" w:rsidP="00C16963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47AB3">
              <w:rPr>
                <w:rFonts w:ascii="Arial" w:hAnsi="Arial" w:cs="Arial"/>
                <w:sz w:val="16"/>
                <w:szCs w:val="16"/>
                <w:lang w:val="ru-RU"/>
              </w:rPr>
              <w:t>Материал для чтения</w:t>
            </w:r>
          </w:p>
        </w:tc>
        <w:tc>
          <w:tcPr>
            <w:tcW w:w="3960" w:type="dxa"/>
            <w:gridSpan w:val="2"/>
          </w:tcPr>
          <w:p w:rsidR="009B11C5" w:rsidRPr="00247AB3" w:rsidRDefault="009B11C5" w:rsidP="00AC179D">
            <w:pPr>
              <w:rPr>
                <w:rFonts w:ascii="Arial" w:hAnsi="Arial" w:cs="Arial"/>
                <w:sz w:val="16"/>
                <w:szCs w:val="16"/>
              </w:rPr>
            </w:pPr>
            <w:r w:rsidRPr="00247AB3">
              <w:rPr>
                <w:rFonts w:ascii="Arial" w:hAnsi="Arial" w:cs="Arial"/>
                <w:sz w:val="16"/>
                <w:szCs w:val="16"/>
                <w:lang w:val="ru-RU"/>
              </w:rPr>
              <w:t>Материал</w:t>
            </w:r>
            <w:r w:rsidRPr="00247AB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47AB3">
              <w:rPr>
                <w:rFonts w:ascii="Arial" w:hAnsi="Arial" w:cs="Arial"/>
                <w:sz w:val="16"/>
                <w:szCs w:val="16"/>
                <w:lang w:val="ru-RU"/>
              </w:rPr>
              <w:t>для</w:t>
            </w:r>
            <w:r w:rsidRPr="00247AB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47AB3">
              <w:rPr>
                <w:rFonts w:ascii="Arial" w:hAnsi="Arial" w:cs="Arial"/>
                <w:sz w:val="16"/>
                <w:szCs w:val="16"/>
                <w:lang w:val="ru-RU"/>
              </w:rPr>
              <w:t>прослушивания</w:t>
            </w:r>
          </w:p>
        </w:tc>
        <w:tc>
          <w:tcPr>
            <w:tcW w:w="1260" w:type="dxa"/>
          </w:tcPr>
          <w:p w:rsidR="009B11C5" w:rsidRPr="00247AB3" w:rsidRDefault="009B11C5" w:rsidP="00C16963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47AB3">
              <w:rPr>
                <w:rFonts w:ascii="Arial" w:hAnsi="Arial" w:cs="Arial"/>
                <w:sz w:val="16"/>
                <w:szCs w:val="16"/>
                <w:lang w:val="ru-RU"/>
              </w:rPr>
              <w:t>Кол-во часов</w:t>
            </w:r>
          </w:p>
        </w:tc>
      </w:tr>
      <w:tr w:rsidR="009B11C5" w:rsidRPr="00247AB3" w:rsidTr="008D006C">
        <w:tc>
          <w:tcPr>
            <w:tcW w:w="2425" w:type="dxa"/>
          </w:tcPr>
          <w:p w:rsidR="009B11C5" w:rsidRPr="00247AB3" w:rsidRDefault="009B11C5" w:rsidP="00C16963">
            <w:pPr>
              <w:rPr>
                <w:rFonts w:ascii="Arial" w:hAnsi="Arial" w:cs="Arial"/>
                <w:sz w:val="16"/>
                <w:szCs w:val="16"/>
              </w:rPr>
            </w:pPr>
            <w:r w:rsidRPr="00247AB3">
              <w:rPr>
                <w:rFonts w:ascii="Arial" w:hAnsi="Arial" w:cs="Arial"/>
                <w:sz w:val="16"/>
                <w:szCs w:val="16"/>
              </w:rPr>
              <w:t>Statute of International Court of Justice</w:t>
            </w:r>
            <w:r w:rsidR="00135B44" w:rsidRPr="00247AB3">
              <w:rPr>
                <w:rFonts w:ascii="Arial" w:hAnsi="Arial" w:cs="Arial"/>
                <w:sz w:val="16"/>
                <w:szCs w:val="16"/>
              </w:rPr>
              <w:t>: UN Charter, Chapter XIV</w:t>
            </w:r>
          </w:p>
        </w:tc>
        <w:tc>
          <w:tcPr>
            <w:tcW w:w="3060" w:type="dxa"/>
          </w:tcPr>
          <w:p w:rsidR="00AC179D" w:rsidRPr="00247AB3" w:rsidRDefault="00AC179D" w:rsidP="00AC179D">
            <w:pPr>
              <w:rPr>
                <w:rFonts w:ascii="Arial" w:hAnsi="Arial" w:cs="Arial"/>
                <w:sz w:val="16"/>
                <w:szCs w:val="16"/>
              </w:rPr>
            </w:pPr>
            <w:r w:rsidRPr="00247AB3">
              <w:rPr>
                <w:rFonts w:ascii="Arial" w:hAnsi="Arial" w:cs="Arial"/>
                <w:sz w:val="16"/>
                <w:szCs w:val="16"/>
              </w:rPr>
              <w:t>Statute of the International Court of Justice, 1945</w:t>
            </w:r>
          </w:p>
          <w:p w:rsidR="009B11C5" w:rsidRPr="00247AB3" w:rsidRDefault="00AC179D" w:rsidP="00AC179D">
            <w:pPr>
              <w:rPr>
                <w:rFonts w:ascii="Arial" w:hAnsi="Arial" w:cs="Arial"/>
                <w:sz w:val="16"/>
                <w:szCs w:val="16"/>
              </w:rPr>
            </w:pPr>
            <w:r w:rsidRPr="00247AB3">
              <w:rPr>
                <w:rFonts w:ascii="Arial" w:hAnsi="Arial" w:cs="Arial"/>
                <w:sz w:val="16"/>
                <w:szCs w:val="16"/>
              </w:rPr>
              <w:t xml:space="preserve">Introductory note by </w:t>
            </w:r>
            <w:proofErr w:type="spellStart"/>
            <w:r w:rsidRPr="00247AB3">
              <w:rPr>
                <w:rFonts w:ascii="Arial" w:hAnsi="Arial" w:cs="Arial"/>
                <w:sz w:val="16"/>
                <w:szCs w:val="16"/>
              </w:rPr>
              <w:t>Antônio</w:t>
            </w:r>
            <w:proofErr w:type="spellEnd"/>
            <w:r w:rsidRPr="00247AB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47AB3">
              <w:rPr>
                <w:rFonts w:ascii="Arial" w:hAnsi="Arial" w:cs="Arial"/>
                <w:sz w:val="16"/>
                <w:szCs w:val="16"/>
              </w:rPr>
              <w:t>Cançado</w:t>
            </w:r>
            <w:proofErr w:type="spellEnd"/>
            <w:r w:rsidRPr="00247AB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47AB3">
              <w:rPr>
                <w:rFonts w:ascii="Arial" w:hAnsi="Arial" w:cs="Arial"/>
                <w:sz w:val="16"/>
                <w:szCs w:val="16"/>
              </w:rPr>
              <w:t>Trindade</w:t>
            </w:r>
            <w:proofErr w:type="spellEnd"/>
            <w:r w:rsidRPr="00247AB3">
              <w:rPr>
                <w:rFonts w:ascii="Arial" w:hAnsi="Arial" w:cs="Arial"/>
                <w:sz w:val="16"/>
                <w:szCs w:val="16"/>
              </w:rPr>
              <w:t xml:space="preserve"> at </w:t>
            </w:r>
            <w:hyperlink r:id="rId18" w:history="1">
              <w:r w:rsidRPr="00247AB3">
                <w:rPr>
                  <w:rStyle w:val="a7"/>
                  <w:rFonts w:ascii="Arial" w:hAnsi="Arial" w:cs="Arial"/>
                  <w:sz w:val="16"/>
                  <w:szCs w:val="16"/>
                </w:rPr>
                <w:t>http://www.un.org/law/avl/</w:t>
              </w:r>
            </w:hyperlink>
            <w:r w:rsidRPr="00247AB3">
              <w:rPr>
                <w:rFonts w:ascii="Arial" w:hAnsi="Arial" w:cs="Arial"/>
                <w:sz w:val="16"/>
                <w:szCs w:val="16"/>
              </w:rPr>
              <w:t xml:space="preserve"> (PDF English/Russian)</w:t>
            </w:r>
          </w:p>
        </w:tc>
        <w:tc>
          <w:tcPr>
            <w:tcW w:w="3960" w:type="dxa"/>
            <w:gridSpan w:val="2"/>
          </w:tcPr>
          <w:p w:rsidR="009B11C5" w:rsidRPr="00247AB3" w:rsidRDefault="00AC179D" w:rsidP="00C16963">
            <w:pPr>
              <w:rPr>
                <w:rFonts w:ascii="Arial" w:hAnsi="Arial" w:cs="Arial"/>
                <w:sz w:val="16"/>
                <w:szCs w:val="16"/>
              </w:rPr>
            </w:pPr>
            <w:r w:rsidRPr="00247AB3">
              <w:rPr>
                <w:rFonts w:ascii="Arial" w:hAnsi="Arial" w:cs="Arial"/>
                <w:sz w:val="16"/>
                <w:szCs w:val="16"/>
              </w:rPr>
              <w:t xml:space="preserve">ICJ the Principal Judicial Organ of the United Nations by Ms. Vera </w:t>
            </w:r>
            <w:proofErr w:type="spellStart"/>
            <w:r w:rsidRPr="00247AB3">
              <w:rPr>
                <w:rFonts w:ascii="Arial" w:hAnsi="Arial" w:cs="Arial"/>
                <w:sz w:val="16"/>
                <w:szCs w:val="16"/>
              </w:rPr>
              <w:t>Gowlland-Debbas</w:t>
            </w:r>
            <w:proofErr w:type="spellEnd"/>
            <w:r w:rsidRPr="00247AB3">
              <w:rPr>
                <w:rFonts w:ascii="Arial" w:hAnsi="Arial" w:cs="Arial"/>
                <w:sz w:val="16"/>
                <w:szCs w:val="16"/>
              </w:rPr>
              <w:t xml:space="preserve">: </w:t>
            </w:r>
            <w:hyperlink r:id="rId19" w:history="1">
              <w:r w:rsidR="00492662" w:rsidRPr="00247AB3">
                <w:rPr>
                  <w:rStyle w:val="a7"/>
                  <w:rFonts w:ascii="Arial" w:hAnsi="Arial" w:cs="Arial"/>
                  <w:sz w:val="16"/>
                  <w:szCs w:val="16"/>
                </w:rPr>
                <w:t>http://legal.un.org/avl/ls/Gowlland-Debbas_CT_video_1.html</w:t>
              </w:r>
            </w:hyperlink>
            <w:r w:rsidR="00492662" w:rsidRPr="00247AB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60" w:type="dxa"/>
          </w:tcPr>
          <w:p w:rsidR="009B11C5" w:rsidRPr="00247AB3" w:rsidRDefault="00247AB3" w:rsidP="00C16963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47AB3">
              <w:rPr>
                <w:rFonts w:ascii="Arial" w:hAnsi="Arial" w:cs="Arial"/>
                <w:sz w:val="16"/>
                <w:szCs w:val="16"/>
                <w:lang w:val="ru-RU"/>
              </w:rPr>
              <w:t>2</w:t>
            </w:r>
          </w:p>
        </w:tc>
      </w:tr>
      <w:tr w:rsidR="008E4ED7" w:rsidRPr="00247AB3" w:rsidTr="008D006C">
        <w:tc>
          <w:tcPr>
            <w:tcW w:w="9445" w:type="dxa"/>
            <w:gridSpan w:val="4"/>
          </w:tcPr>
          <w:p w:rsidR="008E4ED7" w:rsidRPr="00247AB3" w:rsidRDefault="008E4ED7" w:rsidP="00C16963">
            <w:pPr>
              <w:rPr>
                <w:rFonts w:ascii="Arial" w:hAnsi="Arial" w:cs="Arial"/>
                <w:sz w:val="16"/>
                <w:szCs w:val="16"/>
              </w:rPr>
            </w:pPr>
            <w:r w:rsidRPr="00247AB3">
              <w:rPr>
                <w:rFonts w:ascii="Arial" w:hAnsi="Arial" w:cs="Arial"/>
                <w:sz w:val="16"/>
                <w:szCs w:val="16"/>
                <w:lang w:val="ru-RU"/>
              </w:rPr>
              <w:t>СР</w:t>
            </w:r>
            <w:proofErr w:type="gramStart"/>
            <w:r w:rsidRPr="00247AB3">
              <w:rPr>
                <w:rFonts w:ascii="Arial" w:hAnsi="Arial" w:cs="Arial"/>
                <w:sz w:val="16"/>
                <w:szCs w:val="16"/>
                <w:lang w:val="ru-RU"/>
              </w:rPr>
              <w:t>С</w:t>
            </w:r>
            <w:r w:rsidRPr="00247AB3">
              <w:rPr>
                <w:rFonts w:ascii="Arial" w:hAnsi="Arial" w:cs="Arial"/>
                <w:sz w:val="16"/>
                <w:szCs w:val="16"/>
              </w:rPr>
              <w:t>(</w:t>
            </w:r>
            <w:proofErr w:type="gramEnd"/>
            <w:r w:rsidRPr="00247AB3">
              <w:rPr>
                <w:rFonts w:ascii="Arial" w:hAnsi="Arial" w:cs="Arial"/>
                <w:sz w:val="16"/>
                <w:szCs w:val="16"/>
                <w:lang w:val="ru-RU"/>
              </w:rPr>
              <w:t>П</w:t>
            </w:r>
            <w:r w:rsidRPr="00247AB3">
              <w:rPr>
                <w:rFonts w:ascii="Arial" w:hAnsi="Arial" w:cs="Arial"/>
                <w:sz w:val="16"/>
                <w:szCs w:val="16"/>
              </w:rPr>
              <w:t xml:space="preserve">) - Current world affairs and their legal implications </w:t>
            </w:r>
          </w:p>
        </w:tc>
        <w:tc>
          <w:tcPr>
            <w:tcW w:w="1260" w:type="dxa"/>
          </w:tcPr>
          <w:p w:rsidR="008E4ED7" w:rsidRPr="00247AB3" w:rsidRDefault="008E4ED7" w:rsidP="00C16963">
            <w:pPr>
              <w:rPr>
                <w:rFonts w:ascii="Arial" w:hAnsi="Arial" w:cs="Arial"/>
                <w:sz w:val="16"/>
                <w:szCs w:val="16"/>
              </w:rPr>
            </w:pPr>
            <w:r w:rsidRPr="00247AB3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72629F" w:rsidRPr="00247AB3" w:rsidTr="008D006C">
        <w:tc>
          <w:tcPr>
            <w:tcW w:w="9445" w:type="dxa"/>
            <w:gridSpan w:val="4"/>
          </w:tcPr>
          <w:p w:rsidR="0072629F" w:rsidRPr="0072629F" w:rsidRDefault="0072629F" w:rsidP="0040738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2629F">
              <w:rPr>
                <w:rFonts w:ascii="Arial" w:hAnsi="Arial" w:cs="Arial"/>
                <w:b/>
                <w:sz w:val="24"/>
                <w:szCs w:val="24"/>
              </w:rPr>
              <w:t>Mid-term Evaluation (PK1)</w:t>
            </w:r>
          </w:p>
        </w:tc>
        <w:tc>
          <w:tcPr>
            <w:tcW w:w="1260" w:type="dxa"/>
          </w:tcPr>
          <w:p w:rsidR="0072629F" w:rsidRPr="00247AB3" w:rsidRDefault="0072629F" w:rsidP="00407385">
            <w:pPr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247AB3">
              <w:rPr>
                <w:rFonts w:ascii="Arial" w:hAnsi="Arial" w:cs="Arial"/>
                <w:b/>
                <w:sz w:val="16"/>
                <w:szCs w:val="16"/>
                <w:lang w:val="ru-RU"/>
              </w:rPr>
              <w:t>1</w:t>
            </w:r>
          </w:p>
        </w:tc>
      </w:tr>
      <w:tr w:rsidR="009B11C5" w:rsidRPr="00CF6919" w:rsidTr="008D006C">
        <w:tc>
          <w:tcPr>
            <w:tcW w:w="10705" w:type="dxa"/>
            <w:gridSpan w:val="5"/>
          </w:tcPr>
          <w:p w:rsidR="009B11C5" w:rsidRPr="00ED39E5" w:rsidRDefault="009B11C5" w:rsidP="00C1696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72629F">
              <w:rPr>
                <w:rFonts w:ascii="Arial" w:hAnsi="Arial" w:cs="Arial"/>
                <w:b/>
                <w:sz w:val="24"/>
                <w:szCs w:val="24"/>
                <w:lang w:val="ru-RU"/>
              </w:rPr>
              <w:t>Неделя</w:t>
            </w:r>
            <w:r w:rsidR="0072629F" w:rsidRPr="00ED39E5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8</w:t>
            </w:r>
          </w:p>
          <w:p w:rsidR="0072629F" w:rsidRPr="0072629F" w:rsidRDefault="0072629F" w:rsidP="00C1696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72629F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Промежуточный экзаменационный контроль - занятия не проводятся </w:t>
            </w:r>
          </w:p>
        </w:tc>
      </w:tr>
      <w:tr w:rsidR="009B11C5" w:rsidRPr="00247AB3" w:rsidTr="008D006C">
        <w:tc>
          <w:tcPr>
            <w:tcW w:w="10705" w:type="dxa"/>
            <w:gridSpan w:val="5"/>
          </w:tcPr>
          <w:p w:rsidR="009B11C5" w:rsidRPr="0072629F" w:rsidRDefault="0072629F" w:rsidP="0072629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72629F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Неделя 9 </w:t>
            </w:r>
          </w:p>
        </w:tc>
      </w:tr>
      <w:tr w:rsidR="0072629F" w:rsidRPr="00247AB3" w:rsidTr="008D006C">
        <w:tc>
          <w:tcPr>
            <w:tcW w:w="10705" w:type="dxa"/>
            <w:gridSpan w:val="5"/>
          </w:tcPr>
          <w:p w:rsidR="0072629F" w:rsidRPr="00247AB3" w:rsidRDefault="0072629F" w:rsidP="0072629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47AB3">
              <w:rPr>
                <w:rFonts w:ascii="Arial" w:hAnsi="Arial" w:cs="Arial"/>
                <w:b/>
                <w:sz w:val="16"/>
                <w:szCs w:val="16"/>
                <w:lang w:val="ru-RU"/>
              </w:rPr>
              <w:t>Тема</w:t>
            </w:r>
            <w:r w:rsidRPr="00247AB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72629F" w:rsidRDefault="0072629F" w:rsidP="0072629F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247AB3">
              <w:rPr>
                <w:rFonts w:ascii="Arial" w:hAnsi="Arial" w:cs="Arial"/>
                <w:b/>
                <w:sz w:val="16"/>
                <w:szCs w:val="16"/>
              </w:rPr>
              <w:t>Territorial Disputes</w:t>
            </w:r>
          </w:p>
        </w:tc>
      </w:tr>
      <w:tr w:rsidR="009B11C5" w:rsidRPr="00247AB3" w:rsidTr="008D006C">
        <w:tc>
          <w:tcPr>
            <w:tcW w:w="2425" w:type="dxa"/>
          </w:tcPr>
          <w:p w:rsidR="009B11C5" w:rsidRPr="00247AB3" w:rsidRDefault="009B11C5" w:rsidP="00C16963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47AB3">
              <w:rPr>
                <w:rFonts w:ascii="Arial" w:hAnsi="Arial" w:cs="Arial"/>
                <w:sz w:val="16"/>
                <w:szCs w:val="16"/>
                <w:lang w:val="ru-RU"/>
              </w:rPr>
              <w:t xml:space="preserve">Основной правовой документ </w:t>
            </w:r>
          </w:p>
        </w:tc>
        <w:tc>
          <w:tcPr>
            <w:tcW w:w="3060" w:type="dxa"/>
          </w:tcPr>
          <w:p w:rsidR="009B11C5" w:rsidRPr="00247AB3" w:rsidRDefault="009B11C5" w:rsidP="00C16963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47AB3">
              <w:rPr>
                <w:rFonts w:ascii="Arial" w:hAnsi="Arial" w:cs="Arial"/>
                <w:sz w:val="16"/>
                <w:szCs w:val="16"/>
                <w:lang w:val="ru-RU"/>
              </w:rPr>
              <w:t>Материал для чтения</w:t>
            </w:r>
          </w:p>
        </w:tc>
        <w:tc>
          <w:tcPr>
            <w:tcW w:w="3960" w:type="dxa"/>
            <w:gridSpan w:val="2"/>
          </w:tcPr>
          <w:p w:rsidR="009B11C5" w:rsidRPr="00247AB3" w:rsidRDefault="009B11C5" w:rsidP="00C16963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47AB3">
              <w:rPr>
                <w:rFonts w:ascii="Arial" w:hAnsi="Arial" w:cs="Arial"/>
                <w:sz w:val="16"/>
                <w:szCs w:val="16"/>
                <w:lang w:val="ru-RU"/>
              </w:rPr>
              <w:t>Материал для прослушивания</w:t>
            </w:r>
          </w:p>
        </w:tc>
        <w:tc>
          <w:tcPr>
            <w:tcW w:w="1260" w:type="dxa"/>
          </w:tcPr>
          <w:p w:rsidR="009B11C5" w:rsidRPr="00247AB3" w:rsidRDefault="009B11C5" w:rsidP="00C16963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47AB3">
              <w:rPr>
                <w:rFonts w:ascii="Arial" w:hAnsi="Arial" w:cs="Arial"/>
                <w:sz w:val="16"/>
                <w:szCs w:val="16"/>
                <w:lang w:val="ru-RU"/>
              </w:rPr>
              <w:t>Кол-во часов</w:t>
            </w:r>
          </w:p>
        </w:tc>
      </w:tr>
      <w:tr w:rsidR="009B11C5" w:rsidRPr="00247AB3" w:rsidTr="008D006C">
        <w:tc>
          <w:tcPr>
            <w:tcW w:w="2425" w:type="dxa"/>
          </w:tcPr>
          <w:p w:rsidR="009B11C5" w:rsidRPr="00247AB3" w:rsidRDefault="009B11C5" w:rsidP="00C16963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3060" w:type="dxa"/>
          </w:tcPr>
          <w:p w:rsidR="009B11C5" w:rsidRPr="00247AB3" w:rsidRDefault="009B5FAB" w:rsidP="009B5FAB">
            <w:pPr>
              <w:rPr>
                <w:rFonts w:ascii="Arial" w:hAnsi="Arial" w:cs="Arial"/>
                <w:sz w:val="16"/>
                <w:szCs w:val="16"/>
              </w:rPr>
            </w:pPr>
            <w:r w:rsidRPr="00247AB3">
              <w:rPr>
                <w:rFonts w:ascii="Arial" w:hAnsi="Arial" w:cs="Arial"/>
                <w:sz w:val="16"/>
                <w:szCs w:val="16"/>
              </w:rPr>
              <w:t xml:space="preserve">Territorial Disputes and ICJ by B.T. SUMNER, PDF English at </w:t>
            </w:r>
            <w:hyperlink r:id="rId20" w:history="1">
              <w:r w:rsidRPr="00247AB3">
                <w:rPr>
                  <w:rStyle w:val="a7"/>
                  <w:rFonts w:ascii="Arial" w:hAnsi="Arial" w:cs="Arial"/>
                  <w:sz w:val="16"/>
                  <w:szCs w:val="16"/>
                </w:rPr>
                <w:t>http://scholarship.law.duke.edu/cgi/viewcontent.cgi?article=1227&amp;context=dlj</w:t>
              </w:r>
            </w:hyperlink>
            <w:r w:rsidRPr="00247AB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960" w:type="dxa"/>
            <w:gridSpan w:val="2"/>
          </w:tcPr>
          <w:p w:rsidR="00135B44" w:rsidRPr="00247AB3" w:rsidRDefault="00135B44" w:rsidP="00135B44">
            <w:pPr>
              <w:rPr>
                <w:rFonts w:ascii="Arial" w:hAnsi="Arial" w:cs="Arial"/>
                <w:sz w:val="16"/>
                <w:szCs w:val="16"/>
              </w:rPr>
            </w:pPr>
            <w:r w:rsidRPr="00247AB3">
              <w:rPr>
                <w:rFonts w:ascii="Arial" w:hAnsi="Arial" w:cs="Arial"/>
                <w:sz w:val="16"/>
                <w:szCs w:val="16"/>
              </w:rPr>
              <w:t>Settling Territorial Disputes by Mr. Malcolm Shaw, The Sir Robert Jennings Professor of International Law, University of Leicester:</w:t>
            </w:r>
          </w:p>
          <w:p w:rsidR="009B11C5" w:rsidRPr="00247AB3" w:rsidRDefault="007E7568" w:rsidP="00135B44">
            <w:pPr>
              <w:rPr>
                <w:rFonts w:ascii="Arial" w:hAnsi="Arial" w:cs="Arial"/>
                <w:sz w:val="16"/>
                <w:szCs w:val="16"/>
              </w:rPr>
            </w:pPr>
            <w:hyperlink r:id="rId21" w:history="1">
              <w:r w:rsidR="00492662" w:rsidRPr="00247AB3">
                <w:rPr>
                  <w:rStyle w:val="a7"/>
                  <w:rFonts w:ascii="Arial" w:hAnsi="Arial" w:cs="Arial"/>
                  <w:sz w:val="16"/>
                  <w:szCs w:val="16"/>
                </w:rPr>
                <w:t>http://legal.un.org/avl/ls/Shaw_BD_video_3.html</w:t>
              </w:r>
            </w:hyperlink>
            <w:r w:rsidR="00492662" w:rsidRPr="00247AB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60" w:type="dxa"/>
          </w:tcPr>
          <w:p w:rsidR="009B11C5" w:rsidRPr="00247AB3" w:rsidRDefault="00247AB3" w:rsidP="00C16963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47AB3">
              <w:rPr>
                <w:rFonts w:ascii="Arial" w:hAnsi="Arial" w:cs="Arial"/>
                <w:sz w:val="16"/>
                <w:szCs w:val="16"/>
                <w:lang w:val="ru-RU"/>
              </w:rPr>
              <w:t>3</w:t>
            </w:r>
          </w:p>
        </w:tc>
      </w:tr>
      <w:tr w:rsidR="008E4ED7" w:rsidRPr="00247AB3" w:rsidTr="008D006C">
        <w:tc>
          <w:tcPr>
            <w:tcW w:w="9445" w:type="dxa"/>
            <w:gridSpan w:val="4"/>
          </w:tcPr>
          <w:p w:rsidR="008E4ED7" w:rsidRPr="00247AB3" w:rsidRDefault="008E4ED7" w:rsidP="00C16963">
            <w:pPr>
              <w:rPr>
                <w:rFonts w:ascii="Arial" w:hAnsi="Arial" w:cs="Arial"/>
                <w:sz w:val="16"/>
                <w:szCs w:val="16"/>
              </w:rPr>
            </w:pPr>
            <w:r w:rsidRPr="00247AB3">
              <w:rPr>
                <w:rFonts w:ascii="Arial" w:hAnsi="Arial" w:cs="Arial"/>
                <w:sz w:val="16"/>
                <w:szCs w:val="16"/>
                <w:lang w:val="ru-RU"/>
              </w:rPr>
              <w:t>СР</w:t>
            </w:r>
            <w:proofErr w:type="gramStart"/>
            <w:r w:rsidRPr="00247AB3">
              <w:rPr>
                <w:rFonts w:ascii="Arial" w:hAnsi="Arial" w:cs="Arial"/>
                <w:sz w:val="16"/>
                <w:szCs w:val="16"/>
                <w:lang w:val="ru-RU"/>
              </w:rPr>
              <w:t>С</w:t>
            </w:r>
            <w:r w:rsidRPr="00247AB3">
              <w:rPr>
                <w:rFonts w:ascii="Arial" w:hAnsi="Arial" w:cs="Arial"/>
                <w:sz w:val="16"/>
                <w:szCs w:val="16"/>
              </w:rPr>
              <w:t>(</w:t>
            </w:r>
            <w:proofErr w:type="gramEnd"/>
            <w:r w:rsidRPr="00247AB3">
              <w:rPr>
                <w:rFonts w:ascii="Arial" w:hAnsi="Arial" w:cs="Arial"/>
                <w:sz w:val="16"/>
                <w:szCs w:val="16"/>
                <w:lang w:val="ru-RU"/>
              </w:rPr>
              <w:t>П</w:t>
            </w:r>
            <w:r w:rsidRPr="00247AB3">
              <w:rPr>
                <w:rFonts w:ascii="Arial" w:hAnsi="Arial" w:cs="Arial"/>
                <w:sz w:val="16"/>
                <w:szCs w:val="16"/>
              </w:rPr>
              <w:t xml:space="preserve">) - Current world affairs and their legal implications </w:t>
            </w:r>
          </w:p>
        </w:tc>
        <w:tc>
          <w:tcPr>
            <w:tcW w:w="1260" w:type="dxa"/>
          </w:tcPr>
          <w:p w:rsidR="008E4ED7" w:rsidRPr="00247AB3" w:rsidRDefault="008E4ED7" w:rsidP="00C16963">
            <w:pPr>
              <w:rPr>
                <w:rFonts w:ascii="Arial" w:hAnsi="Arial" w:cs="Arial"/>
                <w:sz w:val="16"/>
                <w:szCs w:val="16"/>
              </w:rPr>
            </w:pPr>
            <w:r w:rsidRPr="00247AB3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135B44" w:rsidRPr="00247AB3" w:rsidTr="008D006C">
        <w:tc>
          <w:tcPr>
            <w:tcW w:w="10705" w:type="dxa"/>
            <w:gridSpan w:val="5"/>
          </w:tcPr>
          <w:p w:rsidR="00135B44" w:rsidRPr="0072629F" w:rsidRDefault="00135B44" w:rsidP="00C1696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2629F">
              <w:rPr>
                <w:rFonts w:ascii="Arial" w:hAnsi="Arial" w:cs="Arial"/>
                <w:b/>
                <w:sz w:val="24"/>
                <w:szCs w:val="24"/>
                <w:lang w:val="ru-RU"/>
              </w:rPr>
              <w:t>Неделя</w:t>
            </w:r>
            <w:r w:rsidR="008D006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9B5FAB" w:rsidRPr="0072629F"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</w:tr>
      <w:tr w:rsidR="00135B44" w:rsidRPr="00247AB3" w:rsidTr="008D006C">
        <w:tc>
          <w:tcPr>
            <w:tcW w:w="10705" w:type="dxa"/>
            <w:gridSpan w:val="5"/>
          </w:tcPr>
          <w:p w:rsidR="00135B44" w:rsidRPr="00247AB3" w:rsidRDefault="00135B44" w:rsidP="00C169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47AB3">
              <w:rPr>
                <w:rFonts w:ascii="Arial" w:hAnsi="Arial" w:cs="Arial"/>
                <w:b/>
                <w:sz w:val="16"/>
                <w:szCs w:val="16"/>
                <w:lang w:val="ru-RU"/>
              </w:rPr>
              <w:t>Тема</w:t>
            </w:r>
            <w:r w:rsidRPr="00247AB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135B44" w:rsidRPr="00247AB3" w:rsidRDefault="00135B44" w:rsidP="00C169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47AB3">
              <w:rPr>
                <w:rFonts w:ascii="Arial" w:hAnsi="Arial" w:cs="Arial"/>
                <w:b/>
                <w:sz w:val="16"/>
                <w:szCs w:val="16"/>
              </w:rPr>
              <w:t xml:space="preserve">Self-determination of Peoples </w:t>
            </w:r>
          </w:p>
        </w:tc>
      </w:tr>
      <w:tr w:rsidR="00135B44" w:rsidRPr="00247AB3" w:rsidTr="008D006C">
        <w:tc>
          <w:tcPr>
            <w:tcW w:w="2425" w:type="dxa"/>
          </w:tcPr>
          <w:p w:rsidR="00135B44" w:rsidRPr="00247AB3" w:rsidRDefault="00135B44" w:rsidP="00C16963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47AB3">
              <w:rPr>
                <w:rFonts w:ascii="Arial" w:hAnsi="Arial" w:cs="Arial"/>
                <w:sz w:val="16"/>
                <w:szCs w:val="16"/>
                <w:lang w:val="ru-RU"/>
              </w:rPr>
              <w:t xml:space="preserve">Основной правовой документ </w:t>
            </w:r>
          </w:p>
        </w:tc>
        <w:tc>
          <w:tcPr>
            <w:tcW w:w="3060" w:type="dxa"/>
          </w:tcPr>
          <w:p w:rsidR="00135B44" w:rsidRPr="00247AB3" w:rsidRDefault="00135B44" w:rsidP="00C16963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47AB3">
              <w:rPr>
                <w:rFonts w:ascii="Arial" w:hAnsi="Arial" w:cs="Arial"/>
                <w:sz w:val="16"/>
                <w:szCs w:val="16"/>
                <w:lang w:val="ru-RU"/>
              </w:rPr>
              <w:t>Материал для чтения</w:t>
            </w:r>
          </w:p>
        </w:tc>
        <w:tc>
          <w:tcPr>
            <w:tcW w:w="3960" w:type="dxa"/>
            <w:gridSpan w:val="2"/>
          </w:tcPr>
          <w:p w:rsidR="00135B44" w:rsidRPr="00247AB3" w:rsidRDefault="00135B44" w:rsidP="00C16963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47AB3">
              <w:rPr>
                <w:rFonts w:ascii="Arial" w:hAnsi="Arial" w:cs="Arial"/>
                <w:sz w:val="16"/>
                <w:szCs w:val="16"/>
                <w:lang w:val="ru-RU"/>
              </w:rPr>
              <w:t>Материал для прослушивания</w:t>
            </w:r>
          </w:p>
        </w:tc>
        <w:tc>
          <w:tcPr>
            <w:tcW w:w="1260" w:type="dxa"/>
          </w:tcPr>
          <w:p w:rsidR="00135B44" w:rsidRPr="00247AB3" w:rsidRDefault="00135B44" w:rsidP="00C16963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47AB3">
              <w:rPr>
                <w:rFonts w:ascii="Arial" w:hAnsi="Arial" w:cs="Arial"/>
                <w:sz w:val="16"/>
                <w:szCs w:val="16"/>
                <w:lang w:val="ru-RU"/>
              </w:rPr>
              <w:t>Кол-во часов</w:t>
            </w:r>
          </w:p>
        </w:tc>
      </w:tr>
      <w:tr w:rsidR="00135B44" w:rsidRPr="00247AB3" w:rsidTr="008D006C">
        <w:tc>
          <w:tcPr>
            <w:tcW w:w="2425" w:type="dxa"/>
          </w:tcPr>
          <w:p w:rsidR="00135B44" w:rsidRPr="00247AB3" w:rsidRDefault="00135B44" w:rsidP="00C16963">
            <w:pPr>
              <w:rPr>
                <w:rFonts w:ascii="Arial" w:hAnsi="Arial" w:cs="Arial"/>
                <w:sz w:val="16"/>
                <w:szCs w:val="16"/>
              </w:rPr>
            </w:pPr>
            <w:r w:rsidRPr="00247AB3">
              <w:rPr>
                <w:rFonts w:ascii="Arial" w:hAnsi="Arial" w:cs="Arial"/>
                <w:sz w:val="16"/>
                <w:szCs w:val="16"/>
              </w:rPr>
              <w:t>ICJ Advisory Opinion on Kosovo</w:t>
            </w:r>
          </w:p>
        </w:tc>
        <w:tc>
          <w:tcPr>
            <w:tcW w:w="3060" w:type="dxa"/>
          </w:tcPr>
          <w:p w:rsidR="00AC179D" w:rsidRPr="00247AB3" w:rsidRDefault="00AC179D" w:rsidP="00AC179D">
            <w:pPr>
              <w:rPr>
                <w:rFonts w:ascii="Arial" w:hAnsi="Arial" w:cs="Arial"/>
                <w:sz w:val="16"/>
                <w:szCs w:val="16"/>
              </w:rPr>
            </w:pPr>
            <w:r w:rsidRPr="00247AB3">
              <w:rPr>
                <w:rFonts w:ascii="Arial" w:hAnsi="Arial" w:cs="Arial"/>
                <w:sz w:val="16"/>
                <w:szCs w:val="16"/>
              </w:rPr>
              <w:t>The Right of Political Self-determination and Shifting in the Principle of Non-interference</w:t>
            </w:r>
          </w:p>
          <w:p w:rsidR="00135B44" w:rsidRPr="00247AB3" w:rsidRDefault="00AC179D" w:rsidP="00AC179D">
            <w:pPr>
              <w:rPr>
                <w:rFonts w:ascii="Arial" w:hAnsi="Arial" w:cs="Arial"/>
                <w:sz w:val="16"/>
                <w:szCs w:val="16"/>
              </w:rPr>
            </w:pPr>
            <w:r w:rsidRPr="00247AB3">
              <w:rPr>
                <w:rFonts w:ascii="Arial" w:hAnsi="Arial" w:cs="Arial"/>
                <w:sz w:val="16"/>
                <w:szCs w:val="16"/>
              </w:rPr>
              <w:t xml:space="preserve">Y. </w:t>
            </w:r>
            <w:proofErr w:type="spellStart"/>
            <w:r w:rsidRPr="00247AB3">
              <w:rPr>
                <w:rFonts w:ascii="Arial" w:hAnsi="Arial" w:cs="Arial"/>
                <w:sz w:val="16"/>
                <w:szCs w:val="16"/>
              </w:rPr>
              <w:t>Alshammari</w:t>
            </w:r>
            <w:proofErr w:type="spellEnd"/>
            <w:r w:rsidRPr="00247AB3">
              <w:rPr>
                <w:rFonts w:ascii="Arial" w:hAnsi="Arial" w:cs="Arial"/>
                <w:sz w:val="16"/>
                <w:szCs w:val="16"/>
              </w:rPr>
              <w:t xml:space="preserve"> at </w:t>
            </w:r>
            <w:hyperlink r:id="rId22" w:history="1">
              <w:r w:rsidR="00492662" w:rsidRPr="00247AB3">
                <w:rPr>
                  <w:rStyle w:val="a7"/>
                  <w:rFonts w:ascii="Arial" w:hAnsi="Arial" w:cs="Arial"/>
                  <w:sz w:val="16"/>
                  <w:szCs w:val="16"/>
                </w:rPr>
                <w:t>http://www.westminsterlawreview.org/Volume3/Issue2/wlr26.php</w:t>
              </w:r>
            </w:hyperlink>
            <w:r w:rsidR="00492662" w:rsidRPr="00247AB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960" w:type="dxa"/>
            <w:gridSpan w:val="2"/>
          </w:tcPr>
          <w:p w:rsidR="00247AB3" w:rsidRPr="00247AB3" w:rsidRDefault="00247AB3" w:rsidP="00247AB3">
            <w:pPr>
              <w:rPr>
                <w:rFonts w:ascii="Arial" w:hAnsi="Arial" w:cs="Arial"/>
                <w:sz w:val="16"/>
                <w:szCs w:val="16"/>
              </w:rPr>
            </w:pPr>
            <w:r w:rsidRPr="00247AB3">
              <w:rPr>
                <w:rFonts w:ascii="Arial" w:hAnsi="Arial" w:cs="Arial"/>
                <w:sz w:val="16"/>
                <w:szCs w:val="16"/>
              </w:rPr>
              <w:t xml:space="preserve">The International Law of Self-Determination by H. </w:t>
            </w:r>
            <w:proofErr w:type="spellStart"/>
            <w:r w:rsidRPr="00247AB3">
              <w:rPr>
                <w:rFonts w:ascii="Arial" w:hAnsi="Arial" w:cs="Arial"/>
                <w:sz w:val="16"/>
                <w:szCs w:val="16"/>
              </w:rPr>
              <w:t>Hannum</w:t>
            </w:r>
            <w:proofErr w:type="spellEnd"/>
            <w:r w:rsidRPr="00247AB3">
              <w:rPr>
                <w:rFonts w:ascii="Arial" w:hAnsi="Arial" w:cs="Arial"/>
                <w:sz w:val="16"/>
                <w:szCs w:val="16"/>
              </w:rPr>
              <w:t>, Professor of International Law</w:t>
            </w:r>
          </w:p>
          <w:p w:rsidR="00247AB3" w:rsidRPr="00247AB3" w:rsidRDefault="00247AB3" w:rsidP="00247AB3">
            <w:pPr>
              <w:rPr>
                <w:rFonts w:ascii="Arial" w:hAnsi="Arial" w:cs="Arial"/>
                <w:sz w:val="16"/>
                <w:szCs w:val="16"/>
              </w:rPr>
            </w:pPr>
            <w:r w:rsidRPr="00247AB3">
              <w:rPr>
                <w:rFonts w:ascii="Arial" w:hAnsi="Arial" w:cs="Arial"/>
                <w:sz w:val="16"/>
                <w:szCs w:val="16"/>
              </w:rPr>
              <w:t>The Fletcher School of Law and Diplomacy</w:t>
            </w:r>
          </w:p>
          <w:p w:rsidR="00135B44" w:rsidRPr="00247AB3" w:rsidRDefault="00247AB3" w:rsidP="00247AB3">
            <w:pPr>
              <w:rPr>
                <w:rFonts w:ascii="Arial" w:hAnsi="Arial" w:cs="Arial"/>
                <w:sz w:val="16"/>
                <w:szCs w:val="16"/>
              </w:rPr>
            </w:pPr>
            <w:r w:rsidRPr="00247AB3">
              <w:rPr>
                <w:rFonts w:ascii="Arial" w:hAnsi="Arial" w:cs="Arial"/>
                <w:sz w:val="16"/>
                <w:szCs w:val="16"/>
              </w:rPr>
              <w:t xml:space="preserve">Tufts University at </w:t>
            </w:r>
            <w:hyperlink r:id="rId23" w:history="1">
              <w:r w:rsidRPr="00247AB3">
                <w:rPr>
                  <w:rStyle w:val="a7"/>
                  <w:rFonts w:ascii="Arial" w:hAnsi="Arial" w:cs="Arial"/>
                  <w:sz w:val="16"/>
                  <w:szCs w:val="16"/>
                </w:rPr>
                <w:t>http://legal.un.org/avl/ls/Hannum_S_video_1.html</w:t>
              </w:r>
            </w:hyperlink>
          </w:p>
          <w:p w:rsidR="00247AB3" w:rsidRPr="00247AB3" w:rsidRDefault="00247AB3" w:rsidP="00247A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</w:tcPr>
          <w:p w:rsidR="00135B44" w:rsidRPr="00247AB3" w:rsidRDefault="00247AB3" w:rsidP="00C16963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47AB3">
              <w:rPr>
                <w:rFonts w:ascii="Arial" w:hAnsi="Arial" w:cs="Arial"/>
                <w:sz w:val="16"/>
                <w:szCs w:val="16"/>
                <w:lang w:val="ru-RU"/>
              </w:rPr>
              <w:t>3</w:t>
            </w:r>
          </w:p>
        </w:tc>
      </w:tr>
      <w:tr w:rsidR="008E4ED7" w:rsidRPr="00247AB3" w:rsidTr="008D006C">
        <w:tc>
          <w:tcPr>
            <w:tcW w:w="9445" w:type="dxa"/>
            <w:gridSpan w:val="4"/>
          </w:tcPr>
          <w:p w:rsidR="008E4ED7" w:rsidRPr="00247AB3" w:rsidRDefault="008E4ED7" w:rsidP="00C16963">
            <w:pPr>
              <w:rPr>
                <w:rFonts w:ascii="Arial" w:hAnsi="Arial" w:cs="Arial"/>
                <w:sz w:val="16"/>
                <w:szCs w:val="16"/>
              </w:rPr>
            </w:pPr>
            <w:r w:rsidRPr="00247AB3">
              <w:rPr>
                <w:rFonts w:ascii="Arial" w:hAnsi="Arial" w:cs="Arial"/>
                <w:sz w:val="16"/>
                <w:szCs w:val="16"/>
                <w:lang w:val="ru-RU"/>
              </w:rPr>
              <w:t>СР</w:t>
            </w:r>
            <w:proofErr w:type="gramStart"/>
            <w:r w:rsidRPr="00247AB3">
              <w:rPr>
                <w:rFonts w:ascii="Arial" w:hAnsi="Arial" w:cs="Arial"/>
                <w:sz w:val="16"/>
                <w:szCs w:val="16"/>
                <w:lang w:val="ru-RU"/>
              </w:rPr>
              <w:t>С</w:t>
            </w:r>
            <w:r w:rsidRPr="00247AB3">
              <w:rPr>
                <w:rFonts w:ascii="Arial" w:hAnsi="Arial" w:cs="Arial"/>
                <w:sz w:val="16"/>
                <w:szCs w:val="16"/>
              </w:rPr>
              <w:t>(</w:t>
            </w:r>
            <w:proofErr w:type="gramEnd"/>
            <w:r w:rsidRPr="00247AB3">
              <w:rPr>
                <w:rFonts w:ascii="Arial" w:hAnsi="Arial" w:cs="Arial"/>
                <w:sz w:val="16"/>
                <w:szCs w:val="16"/>
                <w:lang w:val="ru-RU"/>
              </w:rPr>
              <w:t>П</w:t>
            </w:r>
            <w:r w:rsidRPr="00247AB3">
              <w:rPr>
                <w:rFonts w:ascii="Arial" w:hAnsi="Arial" w:cs="Arial"/>
                <w:sz w:val="16"/>
                <w:szCs w:val="16"/>
              </w:rPr>
              <w:t xml:space="preserve">) - Current world affairs and their legal implications </w:t>
            </w:r>
          </w:p>
        </w:tc>
        <w:tc>
          <w:tcPr>
            <w:tcW w:w="1260" w:type="dxa"/>
          </w:tcPr>
          <w:p w:rsidR="008E4ED7" w:rsidRPr="00247AB3" w:rsidRDefault="008E4ED7" w:rsidP="00C16963">
            <w:pPr>
              <w:rPr>
                <w:rFonts w:ascii="Arial" w:hAnsi="Arial" w:cs="Arial"/>
                <w:sz w:val="16"/>
                <w:szCs w:val="16"/>
              </w:rPr>
            </w:pPr>
            <w:r w:rsidRPr="00247AB3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135B44" w:rsidRPr="00247AB3" w:rsidTr="008D006C">
        <w:tc>
          <w:tcPr>
            <w:tcW w:w="10705" w:type="dxa"/>
            <w:gridSpan w:val="5"/>
          </w:tcPr>
          <w:p w:rsidR="00135B44" w:rsidRPr="0072629F" w:rsidRDefault="00135B44" w:rsidP="00C1696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2629F">
              <w:rPr>
                <w:rFonts w:ascii="Arial" w:hAnsi="Arial" w:cs="Arial"/>
                <w:b/>
                <w:sz w:val="24"/>
                <w:szCs w:val="24"/>
                <w:lang w:val="ru-RU"/>
              </w:rPr>
              <w:t>Неделя</w:t>
            </w:r>
            <w:r w:rsidR="008D006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9B5FAB" w:rsidRPr="0072629F"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</w:tr>
      <w:tr w:rsidR="00135B44" w:rsidRPr="00247AB3" w:rsidTr="008D006C">
        <w:tc>
          <w:tcPr>
            <w:tcW w:w="10705" w:type="dxa"/>
            <w:gridSpan w:val="5"/>
          </w:tcPr>
          <w:p w:rsidR="00135B44" w:rsidRPr="00247AB3" w:rsidRDefault="00135B44" w:rsidP="00C169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47AB3">
              <w:rPr>
                <w:rFonts w:ascii="Arial" w:hAnsi="Arial" w:cs="Arial"/>
                <w:b/>
                <w:sz w:val="16"/>
                <w:szCs w:val="16"/>
                <w:lang w:val="ru-RU"/>
              </w:rPr>
              <w:t>Тема</w:t>
            </w:r>
            <w:r w:rsidRPr="00247AB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135B44" w:rsidRPr="00247AB3" w:rsidRDefault="00135B44" w:rsidP="00C169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47AB3">
              <w:rPr>
                <w:rFonts w:ascii="Arial" w:hAnsi="Arial" w:cs="Arial"/>
                <w:b/>
                <w:sz w:val="16"/>
                <w:szCs w:val="16"/>
              </w:rPr>
              <w:t>Use of Force</w:t>
            </w:r>
          </w:p>
        </w:tc>
      </w:tr>
      <w:tr w:rsidR="00135B44" w:rsidRPr="00247AB3" w:rsidTr="008D006C">
        <w:tc>
          <w:tcPr>
            <w:tcW w:w="2425" w:type="dxa"/>
          </w:tcPr>
          <w:p w:rsidR="00135B44" w:rsidRPr="00247AB3" w:rsidRDefault="00135B44" w:rsidP="00C16963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47AB3">
              <w:rPr>
                <w:rFonts w:ascii="Arial" w:hAnsi="Arial" w:cs="Arial"/>
                <w:sz w:val="16"/>
                <w:szCs w:val="16"/>
                <w:lang w:val="ru-RU"/>
              </w:rPr>
              <w:t xml:space="preserve">Основной правовой документ </w:t>
            </w:r>
          </w:p>
        </w:tc>
        <w:tc>
          <w:tcPr>
            <w:tcW w:w="3060" w:type="dxa"/>
          </w:tcPr>
          <w:p w:rsidR="00135B44" w:rsidRPr="00247AB3" w:rsidRDefault="00135B44" w:rsidP="00C16963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47AB3">
              <w:rPr>
                <w:rFonts w:ascii="Arial" w:hAnsi="Arial" w:cs="Arial"/>
                <w:sz w:val="16"/>
                <w:szCs w:val="16"/>
                <w:lang w:val="ru-RU"/>
              </w:rPr>
              <w:t>Материал для чтения</w:t>
            </w:r>
          </w:p>
        </w:tc>
        <w:tc>
          <w:tcPr>
            <w:tcW w:w="3960" w:type="dxa"/>
            <w:gridSpan w:val="2"/>
          </w:tcPr>
          <w:p w:rsidR="00135B44" w:rsidRPr="00247AB3" w:rsidRDefault="00135B44" w:rsidP="00C16963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47AB3">
              <w:rPr>
                <w:rFonts w:ascii="Arial" w:hAnsi="Arial" w:cs="Arial"/>
                <w:sz w:val="16"/>
                <w:szCs w:val="16"/>
                <w:lang w:val="ru-RU"/>
              </w:rPr>
              <w:t>Материал для прослушивания</w:t>
            </w:r>
          </w:p>
        </w:tc>
        <w:tc>
          <w:tcPr>
            <w:tcW w:w="1260" w:type="dxa"/>
          </w:tcPr>
          <w:p w:rsidR="00135B44" w:rsidRPr="00247AB3" w:rsidRDefault="00135B44" w:rsidP="00C16963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47AB3">
              <w:rPr>
                <w:rFonts w:ascii="Arial" w:hAnsi="Arial" w:cs="Arial"/>
                <w:sz w:val="16"/>
                <w:szCs w:val="16"/>
                <w:lang w:val="ru-RU"/>
              </w:rPr>
              <w:t>Кол-во часов</w:t>
            </w:r>
          </w:p>
        </w:tc>
      </w:tr>
      <w:tr w:rsidR="00135B44" w:rsidRPr="00247AB3" w:rsidTr="008D006C">
        <w:tc>
          <w:tcPr>
            <w:tcW w:w="2425" w:type="dxa"/>
          </w:tcPr>
          <w:p w:rsidR="00135B44" w:rsidRPr="00247AB3" w:rsidRDefault="00135B44" w:rsidP="00C16963">
            <w:pPr>
              <w:rPr>
                <w:rFonts w:ascii="Arial" w:hAnsi="Arial" w:cs="Arial"/>
                <w:sz w:val="16"/>
                <w:szCs w:val="16"/>
              </w:rPr>
            </w:pPr>
            <w:r w:rsidRPr="00247AB3">
              <w:rPr>
                <w:rFonts w:ascii="Arial" w:hAnsi="Arial" w:cs="Arial"/>
                <w:sz w:val="16"/>
                <w:szCs w:val="16"/>
              </w:rPr>
              <w:t>Charter of the UN, Chapter VII and Article 5</w:t>
            </w:r>
            <w:r w:rsidR="008E4ED7" w:rsidRPr="00247AB3">
              <w:rPr>
                <w:rFonts w:ascii="Arial" w:hAnsi="Arial" w:cs="Arial"/>
                <w:sz w:val="16"/>
                <w:szCs w:val="16"/>
              </w:rPr>
              <w:t>a</w:t>
            </w:r>
            <w:r w:rsidRPr="00247AB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060" w:type="dxa"/>
          </w:tcPr>
          <w:p w:rsidR="00AC179D" w:rsidRPr="00247AB3" w:rsidRDefault="00AC179D" w:rsidP="00AC179D">
            <w:pPr>
              <w:rPr>
                <w:rFonts w:ascii="Arial" w:hAnsi="Arial" w:cs="Arial"/>
                <w:sz w:val="16"/>
                <w:szCs w:val="16"/>
              </w:rPr>
            </w:pPr>
            <w:r w:rsidRPr="00247AB3">
              <w:rPr>
                <w:rFonts w:ascii="Arial" w:hAnsi="Arial" w:cs="Arial"/>
                <w:sz w:val="16"/>
                <w:szCs w:val="16"/>
              </w:rPr>
              <w:t>General Assembly resolution 3314 (XXIX) of 14 December 1974 (Definition of Aggression)</w:t>
            </w:r>
          </w:p>
          <w:p w:rsidR="00135B44" w:rsidRPr="00247AB3" w:rsidRDefault="00247AB3" w:rsidP="00AC179D">
            <w:pPr>
              <w:rPr>
                <w:rFonts w:ascii="Arial" w:hAnsi="Arial" w:cs="Arial"/>
                <w:sz w:val="16"/>
                <w:szCs w:val="16"/>
              </w:rPr>
            </w:pPr>
            <w:r w:rsidRPr="00247AB3">
              <w:rPr>
                <w:rFonts w:ascii="Arial" w:hAnsi="Arial" w:cs="Arial"/>
                <w:sz w:val="16"/>
                <w:szCs w:val="16"/>
              </w:rPr>
              <w:t>Introductory note by E.</w:t>
            </w:r>
            <w:r w:rsidR="00AC179D" w:rsidRPr="00247AB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AC179D" w:rsidRPr="00247AB3">
              <w:rPr>
                <w:rFonts w:ascii="Arial" w:hAnsi="Arial" w:cs="Arial"/>
                <w:sz w:val="16"/>
                <w:szCs w:val="16"/>
              </w:rPr>
              <w:t>Wilmshurst</w:t>
            </w:r>
            <w:proofErr w:type="spellEnd"/>
            <w:r w:rsidR="00492662" w:rsidRPr="00247AB3">
              <w:rPr>
                <w:rFonts w:ascii="Arial" w:hAnsi="Arial" w:cs="Arial"/>
                <w:sz w:val="16"/>
                <w:szCs w:val="16"/>
              </w:rPr>
              <w:t xml:space="preserve"> at </w:t>
            </w:r>
            <w:hyperlink r:id="rId24" w:history="1">
              <w:r w:rsidR="00492662" w:rsidRPr="00247AB3">
                <w:rPr>
                  <w:rStyle w:val="a7"/>
                  <w:rFonts w:ascii="Arial" w:hAnsi="Arial" w:cs="Arial"/>
                  <w:sz w:val="16"/>
                  <w:szCs w:val="16"/>
                </w:rPr>
                <w:t>http://www.un.org/law/avl/</w:t>
              </w:r>
            </w:hyperlink>
            <w:r w:rsidR="00492662" w:rsidRPr="00247AB3">
              <w:rPr>
                <w:rFonts w:ascii="Arial" w:hAnsi="Arial" w:cs="Arial"/>
                <w:sz w:val="16"/>
                <w:szCs w:val="16"/>
              </w:rPr>
              <w:t xml:space="preserve"> (PDF English/Russian)</w:t>
            </w:r>
          </w:p>
        </w:tc>
        <w:tc>
          <w:tcPr>
            <w:tcW w:w="3960" w:type="dxa"/>
            <w:gridSpan w:val="2"/>
          </w:tcPr>
          <w:p w:rsidR="00A11D60" w:rsidRPr="00247AB3" w:rsidRDefault="009B5FAB" w:rsidP="00A11D60">
            <w:pPr>
              <w:rPr>
                <w:rFonts w:ascii="Arial" w:hAnsi="Arial" w:cs="Arial"/>
                <w:sz w:val="16"/>
                <w:szCs w:val="16"/>
              </w:rPr>
            </w:pPr>
            <w:r w:rsidRPr="00247AB3">
              <w:rPr>
                <w:rFonts w:ascii="Arial" w:hAnsi="Arial" w:cs="Arial"/>
                <w:sz w:val="16"/>
                <w:szCs w:val="16"/>
              </w:rPr>
              <w:t xml:space="preserve">JMO Lecture by Michael Schmitt on International Law and the Use of Force (The Jus ad Bellum) at </w:t>
            </w:r>
            <w:hyperlink r:id="rId25" w:history="1">
              <w:r w:rsidRPr="00247AB3">
                <w:rPr>
                  <w:rStyle w:val="a7"/>
                  <w:rFonts w:ascii="Arial" w:hAnsi="Arial" w:cs="Arial"/>
                  <w:sz w:val="16"/>
                  <w:szCs w:val="16"/>
                </w:rPr>
                <w:t>https://www.youtube.com/watch?v=fcGfvWSXEHA</w:t>
              </w:r>
            </w:hyperlink>
            <w:r w:rsidRPr="00247AB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A11D60" w:rsidRPr="00247AB3" w:rsidRDefault="00A11D60" w:rsidP="00A11D60">
            <w:pPr>
              <w:rPr>
                <w:rFonts w:ascii="Arial" w:hAnsi="Arial" w:cs="Arial"/>
                <w:sz w:val="16"/>
                <w:szCs w:val="16"/>
              </w:rPr>
            </w:pPr>
            <w:r w:rsidRPr="00247AB3">
              <w:rPr>
                <w:rFonts w:ascii="Arial" w:hAnsi="Arial" w:cs="Arial"/>
                <w:sz w:val="16"/>
                <w:szCs w:val="16"/>
              </w:rPr>
              <w:t>Reflections on the Right of Self-</w:t>
            </w:r>
            <w:proofErr w:type="spellStart"/>
            <w:r w:rsidRPr="00247AB3">
              <w:rPr>
                <w:rFonts w:ascii="Arial" w:hAnsi="Arial" w:cs="Arial"/>
                <w:sz w:val="16"/>
                <w:szCs w:val="16"/>
              </w:rPr>
              <w:t>Defence</w:t>
            </w:r>
            <w:proofErr w:type="spellEnd"/>
            <w:r w:rsidRPr="00247AB3">
              <w:rPr>
                <w:rFonts w:ascii="Arial" w:hAnsi="Arial" w:cs="Arial"/>
                <w:sz w:val="16"/>
                <w:szCs w:val="16"/>
              </w:rPr>
              <w:t xml:space="preserve"> in Intern</w:t>
            </w:r>
            <w:r w:rsidR="00247AB3" w:rsidRPr="00247AB3">
              <w:rPr>
                <w:rFonts w:ascii="Arial" w:hAnsi="Arial" w:cs="Arial"/>
                <w:sz w:val="16"/>
                <w:szCs w:val="16"/>
              </w:rPr>
              <w:t>ational Law by Judge Ch.</w:t>
            </w:r>
            <w:r w:rsidRPr="00247AB3">
              <w:rPr>
                <w:rFonts w:ascii="Arial" w:hAnsi="Arial" w:cs="Arial"/>
                <w:sz w:val="16"/>
                <w:szCs w:val="16"/>
              </w:rPr>
              <w:t xml:space="preserve"> Greenwood, International Court of Justice:</w:t>
            </w:r>
          </w:p>
          <w:p w:rsidR="00135B44" w:rsidRPr="00247AB3" w:rsidRDefault="007E7568" w:rsidP="00A11D60">
            <w:pPr>
              <w:rPr>
                <w:rFonts w:ascii="Arial" w:hAnsi="Arial" w:cs="Arial"/>
                <w:sz w:val="16"/>
                <w:szCs w:val="16"/>
              </w:rPr>
            </w:pPr>
            <w:hyperlink r:id="rId26" w:history="1">
              <w:r w:rsidR="00A11D60" w:rsidRPr="00247AB3">
                <w:rPr>
                  <w:rStyle w:val="a7"/>
                  <w:rFonts w:ascii="Arial" w:hAnsi="Arial" w:cs="Arial"/>
                  <w:sz w:val="16"/>
                  <w:szCs w:val="16"/>
                </w:rPr>
                <w:t>http://legal.un.org/avl/ls/Greenwood_PS_video_1.html</w:t>
              </w:r>
            </w:hyperlink>
          </w:p>
        </w:tc>
        <w:tc>
          <w:tcPr>
            <w:tcW w:w="1260" w:type="dxa"/>
          </w:tcPr>
          <w:p w:rsidR="00135B44" w:rsidRPr="00247AB3" w:rsidRDefault="00247AB3" w:rsidP="00C16963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47AB3">
              <w:rPr>
                <w:rFonts w:ascii="Arial" w:hAnsi="Arial" w:cs="Arial"/>
                <w:sz w:val="16"/>
                <w:szCs w:val="16"/>
                <w:lang w:val="ru-RU"/>
              </w:rPr>
              <w:t>3</w:t>
            </w:r>
          </w:p>
        </w:tc>
      </w:tr>
      <w:tr w:rsidR="008E4ED7" w:rsidRPr="00247AB3" w:rsidTr="008D006C">
        <w:tc>
          <w:tcPr>
            <w:tcW w:w="9445" w:type="dxa"/>
            <w:gridSpan w:val="4"/>
          </w:tcPr>
          <w:p w:rsidR="008E4ED7" w:rsidRPr="00247AB3" w:rsidRDefault="008E4ED7" w:rsidP="00C16963">
            <w:pPr>
              <w:rPr>
                <w:rFonts w:ascii="Arial" w:hAnsi="Arial" w:cs="Arial"/>
                <w:sz w:val="16"/>
                <w:szCs w:val="16"/>
              </w:rPr>
            </w:pPr>
            <w:r w:rsidRPr="00247AB3">
              <w:rPr>
                <w:rFonts w:ascii="Arial" w:hAnsi="Arial" w:cs="Arial"/>
                <w:sz w:val="16"/>
                <w:szCs w:val="16"/>
                <w:lang w:val="ru-RU"/>
              </w:rPr>
              <w:t>СР</w:t>
            </w:r>
            <w:proofErr w:type="gramStart"/>
            <w:r w:rsidRPr="00247AB3">
              <w:rPr>
                <w:rFonts w:ascii="Arial" w:hAnsi="Arial" w:cs="Arial"/>
                <w:sz w:val="16"/>
                <w:szCs w:val="16"/>
                <w:lang w:val="ru-RU"/>
              </w:rPr>
              <w:t>С</w:t>
            </w:r>
            <w:r w:rsidRPr="00247AB3">
              <w:rPr>
                <w:rFonts w:ascii="Arial" w:hAnsi="Arial" w:cs="Arial"/>
                <w:sz w:val="16"/>
                <w:szCs w:val="16"/>
              </w:rPr>
              <w:t>(</w:t>
            </w:r>
            <w:proofErr w:type="gramEnd"/>
            <w:r w:rsidRPr="00247AB3">
              <w:rPr>
                <w:rFonts w:ascii="Arial" w:hAnsi="Arial" w:cs="Arial"/>
                <w:sz w:val="16"/>
                <w:szCs w:val="16"/>
                <w:lang w:val="ru-RU"/>
              </w:rPr>
              <w:t>П</w:t>
            </w:r>
            <w:r w:rsidRPr="00247AB3">
              <w:rPr>
                <w:rFonts w:ascii="Arial" w:hAnsi="Arial" w:cs="Arial"/>
                <w:sz w:val="16"/>
                <w:szCs w:val="16"/>
              </w:rPr>
              <w:t xml:space="preserve">) - Current world affairs and their legal implications </w:t>
            </w:r>
          </w:p>
        </w:tc>
        <w:tc>
          <w:tcPr>
            <w:tcW w:w="1260" w:type="dxa"/>
          </w:tcPr>
          <w:p w:rsidR="008E4ED7" w:rsidRPr="00247AB3" w:rsidRDefault="008E4ED7" w:rsidP="00C16963">
            <w:pPr>
              <w:rPr>
                <w:rFonts w:ascii="Arial" w:hAnsi="Arial" w:cs="Arial"/>
                <w:sz w:val="16"/>
                <w:szCs w:val="16"/>
              </w:rPr>
            </w:pPr>
            <w:r w:rsidRPr="00247AB3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135B44" w:rsidRPr="00247AB3" w:rsidTr="008D006C">
        <w:tc>
          <w:tcPr>
            <w:tcW w:w="10705" w:type="dxa"/>
            <w:gridSpan w:val="5"/>
          </w:tcPr>
          <w:p w:rsidR="00135B44" w:rsidRPr="0072629F" w:rsidRDefault="00135B44" w:rsidP="00C1696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2629F">
              <w:rPr>
                <w:rFonts w:ascii="Arial" w:hAnsi="Arial" w:cs="Arial"/>
                <w:b/>
                <w:sz w:val="24"/>
                <w:szCs w:val="24"/>
                <w:lang w:val="ru-RU"/>
              </w:rPr>
              <w:t>Неделя</w:t>
            </w:r>
            <w:r w:rsidR="008D006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9B5FAB" w:rsidRPr="0072629F"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</w:tr>
      <w:tr w:rsidR="00135B44" w:rsidRPr="00247AB3" w:rsidTr="008D006C">
        <w:tc>
          <w:tcPr>
            <w:tcW w:w="10705" w:type="dxa"/>
            <w:gridSpan w:val="5"/>
          </w:tcPr>
          <w:p w:rsidR="00135B44" w:rsidRPr="00247AB3" w:rsidRDefault="00135B44" w:rsidP="00C169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47AB3">
              <w:rPr>
                <w:rFonts w:ascii="Arial" w:hAnsi="Arial" w:cs="Arial"/>
                <w:b/>
                <w:sz w:val="16"/>
                <w:szCs w:val="16"/>
                <w:lang w:val="ru-RU"/>
              </w:rPr>
              <w:t>Тема</w:t>
            </w:r>
            <w:r w:rsidRPr="00247AB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135B44" w:rsidRPr="00247AB3" w:rsidRDefault="00135B44" w:rsidP="00C169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47AB3">
              <w:rPr>
                <w:rFonts w:ascii="Arial" w:hAnsi="Arial" w:cs="Arial"/>
                <w:b/>
                <w:sz w:val="16"/>
                <w:szCs w:val="16"/>
              </w:rPr>
              <w:t>International Humanitarian law</w:t>
            </w:r>
          </w:p>
        </w:tc>
      </w:tr>
      <w:tr w:rsidR="00135B44" w:rsidRPr="00247AB3" w:rsidTr="008D006C">
        <w:tc>
          <w:tcPr>
            <w:tcW w:w="2425" w:type="dxa"/>
          </w:tcPr>
          <w:p w:rsidR="00135B44" w:rsidRPr="00247AB3" w:rsidRDefault="00135B44" w:rsidP="00C16963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47AB3">
              <w:rPr>
                <w:rFonts w:ascii="Arial" w:hAnsi="Arial" w:cs="Arial"/>
                <w:sz w:val="16"/>
                <w:szCs w:val="16"/>
                <w:lang w:val="ru-RU"/>
              </w:rPr>
              <w:t xml:space="preserve">Основной правовой документ </w:t>
            </w:r>
          </w:p>
        </w:tc>
        <w:tc>
          <w:tcPr>
            <w:tcW w:w="3060" w:type="dxa"/>
          </w:tcPr>
          <w:p w:rsidR="00135B44" w:rsidRPr="00247AB3" w:rsidRDefault="00135B44" w:rsidP="00C16963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47AB3">
              <w:rPr>
                <w:rFonts w:ascii="Arial" w:hAnsi="Arial" w:cs="Arial"/>
                <w:sz w:val="16"/>
                <w:szCs w:val="16"/>
                <w:lang w:val="ru-RU"/>
              </w:rPr>
              <w:t>Материал для чтения</w:t>
            </w:r>
          </w:p>
        </w:tc>
        <w:tc>
          <w:tcPr>
            <w:tcW w:w="3960" w:type="dxa"/>
            <w:gridSpan w:val="2"/>
          </w:tcPr>
          <w:p w:rsidR="00135B44" w:rsidRPr="00247AB3" w:rsidRDefault="00135B44" w:rsidP="00C16963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47AB3">
              <w:rPr>
                <w:rFonts w:ascii="Arial" w:hAnsi="Arial" w:cs="Arial"/>
                <w:sz w:val="16"/>
                <w:szCs w:val="16"/>
                <w:lang w:val="ru-RU"/>
              </w:rPr>
              <w:t>Материал для прослушивания</w:t>
            </w:r>
          </w:p>
        </w:tc>
        <w:tc>
          <w:tcPr>
            <w:tcW w:w="1260" w:type="dxa"/>
          </w:tcPr>
          <w:p w:rsidR="00135B44" w:rsidRPr="00247AB3" w:rsidRDefault="00135B44" w:rsidP="00C16963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47AB3">
              <w:rPr>
                <w:rFonts w:ascii="Arial" w:hAnsi="Arial" w:cs="Arial"/>
                <w:sz w:val="16"/>
                <w:szCs w:val="16"/>
                <w:lang w:val="ru-RU"/>
              </w:rPr>
              <w:t>Кол-во часов</w:t>
            </w:r>
          </w:p>
        </w:tc>
      </w:tr>
      <w:tr w:rsidR="00135B44" w:rsidRPr="00247AB3" w:rsidTr="008D006C">
        <w:tc>
          <w:tcPr>
            <w:tcW w:w="2425" w:type="dxa"/>
          </w:tcPr>
          <w:p w:rsidR="00135B44" w:rsidRPr="00247AB3" w:rsidRDefault="00135B44" w:rsidP="00C16963">
            <w:pPr>
              <w:rPr>
                <w:rFonts w:ascii="Arial" w:hAnsi="Arial" w:cs="Arial"/>
                <w:sz w:val="16"/>
                <w:szCs w:val="16"/>
              </w:rPr>
            </w:pPr>
            <w:r w:rsidRPr="00247AB3">
              <w:rPr>
                <w:rFonts w:ascii="Arial" w:hAnsi="Arial" w:cs="Arial"/>
                <w:sz w:val="16"/>
                <w:szCs w:val="16"/>
              </w:rPr>
              <w:t>The Common Articles of the Geneva Conventions</w:t>
            </w:r>
          </w:p>
        </w:tc>
        <w:tc>
          <w:tcPr>
            <w:tcW w:w="3060" w:type="dxa"/>
          </w:tcPr>
          <w:p w:rsidR="009B5FAB" w:rsidRPr="00247AB3" w:rsidRDefault="009B5FAB" w:rsidP="009B5FAB">
            <w:pPr>
              <w:rPr>
                <w:rFonts w:ascii="Arial" w:hAnsi="Arial" w:cs="Arial"/>
                <w:sz w:val="16"/>
                <w:szCs w:val="16"/>
              </w:rPr>
            </w:pPr>
            <w:r w:rsidRPr="00247AB3">
              <w:rPr>
                <w:rFonts w:ascii="Arial" w:hAnsi="Arial" w:cs="Arial"/>
                <w:sz w:val="16"/>
                <w:szCs w:val="16"/>
              </w:rPr>
              <w:t>International Humanitarian Law by UN Inter-Agency Standing Committee</w:t>
            </w:r>
          </w:p>
          <w:p w:rsidR="009B5FAB" w:rsidRPr="00247AB3" w:rsidRDefault="009B5FAB" w:rsidP="009B5FAB">
            <w:pPr>
              <w:rPr>
                <w:rFonts w:ascii="Arial" w:hAnsi="Arial" w:cs="Arial"/>
                <w:sz w:val="16"/>
                <w:szCs w:val="16"/>
              </w:rPr>
            </w:pPr>
            <w:r w:rsidRPr="00247AB3">
              <w:rPr>
                <w:rFonts w:ascii="Arial" w:hAnsi="Arial" w:cs="Arial"/>
                <w:sz w:val="16"/>
                <w:szCs w:val="16"/>
              </w:rPr>
              <w:t>Task Force on Humanitarian Action</w:t>
            </w:r>
          </w:p>
          <w:p w:rsidR="00135B44" w:rsidRPr="00247AB3" w:rsidRDefault="009B5FAB" w:rsidP="009B5FAB">
            <w:pPr>
              <w:rPr>
                <w:rFonts w:ascii="Arial" w:hAnsi="Arial" w:cs="Arial"/>
                <w:sz w:val="16"/>
                <w:szCs w:val="16"/>
              </w:rPr>
            </w:pPr>
            <w:r w:rsidRPr="00247AB3">
              <w:rPr>
                <w:rFonts w:ascii="Arial" w:hAnsi="Arial" w:cs="Arial"/>
                <w:sz w:val="16"/>
                <w:szCs w:val="16"/>
              </w:rPr>
              <w:t xml:space="preserve">and Human Rights 2004PDF English at </w:t>
            </w:r>
            <w:hyperlink r:id="rId27" w:history="1">
              <w:r w:rsidRPr="00247AB3">
                <w:rPr>
                  <w:rStyle w:val="a7"/>
                  <w:rFonts w:ascii="Arial" w:hAnsi="Arial" w:cs="Arial"/>
                  <w:sz w:val="16"/>
                  <w:szCs w:val="16"/>
                </w:rPr>
                <w:t>http://www.unicef.org/emerg/files/FAQs_IHL.pdf</w:t>
              </w:r>
            </w:hyperlink>
            <w:r w:rsidRPr="00247AB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960" w:type="dxa"/>
            <w:gridSpan w:val="2"/>
          </w:tcPr>
          <w:p w:rsidR="00135B44" w:rsidRPr="00247AB3" w:rsidRDefault="00135B44" w:rsidP="00135B44">
            <w:pPr>
              <w:rPr>
                <w:rFonts w:ascii="Arial" w:hAnsi="Arial" w:cs="Arial"/>
                <w:sz w:val="16"/>
                <w:szCs w:val="16"/>
              </w:rPr>
            </w:pPr>
            <w:r w:rsidRPr="00247AB3">
              <w:rPr>
                <w:rFonts w:ascii="Arial" w:hAnsi="Arial" w:cs="Arial"/>
                <w:sz w:val="16"/>
                <w:szCs w:val="16"/>
              </w:rPr>
              <w:t>Law of Arm</w:t>
            </w:r>
            <w:r w:rsidR="00247AB3" w:rsidRPr="00247AB3">
              <w:rPr>
                <w:rFonts w:ascii="Arial" w:hAnsi="Arial" w:cs="Arial"/>
                <w:sz w:val="16"/>
                <w:szCs w:val="16"/>
              </w:rPr>
              <w:t>ed Conflict by Judge Ch.</w:t>
            </w:r>
            <w:r w:rsidRPr="00247AB3">
              <w:rPr>
                <w:rFonts w:ascii="Arial" w:hAnsi="Arial" w:cs="Arial"/>
                <w:sz w:val="16"/>
                <w:szCs w:val="16"/>
              </w:rPr>
              <w:t xml:space="preserve"> Greenwood, International Court of Justice: byhttp://legal.un.org/avl/l</w:t>
            </w:r>
            <w:r w:rsidR="00492662" w:rsidRPr="00247AB3">
              <w:rPr>
                <w:rFonts w:ascii="Arial" w:hAnsi="Arial" w:cs="Arial"/>
                <w:sz w:val="16"/>
                <w:szCs w:val="16"/>
              </w:rPr>
              <w:t xml:space="preserve">s/Greenwood_LAC_video_1.html </w:t>
            </w:r>
          </w:p>
        </w:tc>
        <w:tc>
          <w:tcPr>
            <w:tcW w:w="1260" w:type="dxa"/>
          </w:tcPr>
          <w:p w:rsidR="00135B44" w:rsidRPr="00247AB3" w:rsidRDefault="00247AB3" w:rsidP="00C16963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47AB3">
              <w:rPr>
                <w:rFonts w:ascii="Arial" w:hAnsi="Arial" w:cs="Arial"/>
                <w:sz w:val="16"/>
                <w:szCs w:val="16"/>
                <w:lang w:val="ru-RU"/>
              </w:rPr>
              <w:t>3</w:t>
            </w:r>
          </w:p>
        </w:tc>
      </w:tr>
      <w:tr w:rsidR="008E4ED7" w:rsidRPr="00247AB3" w:rsidTr="008D006C">
        <w:tc>
          <w:tcPr>
            <w:tcW w:w="9445" w:type="dxa"/>
            <w:gridSpan w:val="4"/>
          </w:tcPr>
          <w:p w:rsidR="008E4ED7" w:rsidRPr="00247AB3" w:rsidRDefault="008E4ED7" w:rsidP="00C16963">
            <w:pPr>
              <w:rPr>
                <w:rFonts w:ascii="Arial" w:hAnsi="Arial" w:cs="Arial"/>
                <w:sz w:val="16"/>
                <w:szCs w:val="16"/>
              </w:rPr>
            </w:pPr>
            <w:r w:rsidRPr="00247AB3">
              <w:rPr>
                <w:rFonts w:ascii="Arial" w:hAnsi="Arial" w:cs="Arial"/>
                <w:sz w:val="16"/>
                <w:szCs w:val="16"/>
                <w:lang w:val="ru-RU"/>
              </w:rPr>
              <w:t>СР</w:t>
            </w:r>
            <w:proofErr w:type="gramStart"/>
            <w:r w:rsidRPr="00247AB3">
              <w:rPr>
                <w:rFonts w:ascii="Arial" w:hAnsi="Arial" w:cs="Arial"/>
                <w:sz w:val="16"/>
                <w:szCs w:val="16"/>
                <w:lang w:val="ru-RU"/>
              </w:rPr>
              <w:t>С</w:t>
            </w:r>
            <w:r w:rsidRPr="00247AB3">
              <w:rPr>
                <w:rFonts w:ascii="Arial" w:hAnsi="Arial" w:cs="Arial"/>
                <w:sz w:val="16"/>
                <w:szCs w:val="16"/>
              </w:rPr>
              <w:t>(</w:t>
            </w:r>
            <w:proofErr w:type="gramEnd"/>
            <w:r w:rsidRPr="00247AB3">
              <w:rPr>
                <w:rFonts w:ascii="Arial" w:hAnsi="Arial" w:cs="Arial"/>
                <w:sz w:val="16"/>
                <w:szCs w:val="16"/>
                <w:lang w:val="ru-RU"/>
              </w:rPr>
              <w:t>П</w:t>
            </w:r>
            <w:r w:rsidRPr="00247AB3">
              <w:rPr>
                <w:rFonts w:ascii="Arial" w:hAnsi="Arial" w:cs="Arial"/>
                <w:sz w:val="16"/>
                <w:szCs w:val="16"/>
              </w:rPr>
              <w:t xml:space="preserve">) - Current world affairs and their legal implications </w:t>
            </w:r>
          </w:p>
        </w:tc>
        <w:tc>
          <w:tcPr>
            <w:tcW w:w="1260" w:type="dxa"/>
          </w:tcPr>
          <w:p w:rsidR="008E4ED7" w:rsidRPr="00247AB3" w:rsidRDefault="008E4ED7" w:rsidP="00C16963">
            <w:pPr>
              <w:rPr>
                <w:rFonts w:ascii="Arial" w:hAnsi="Arial" w:cs="Arial"/>
                <w:sz w:val="16"/>
                <w:szCs w:val="16"/>
              </w:rPr>
            </w:pPr>
            <w:r w:rsidRPr="00247AB3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135B44" w:rsidRPr="00247AB3" w:rsidTr="008D006C">
        <w:tc>
          <w:tcPr>
            <w:tcW w:w="10705" w:type="dxa"/>
            <w:gridSpan w:val="5"/>
          </w:tcPr>
          <w:p w:rsidR="00135B44" w:rsidRPr="0072629F" w:rsidRDefault="00135B44" w:rsidP="00C1696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2629F">
              <w:rPr>
                <w:rFonts w:ascii="Arial" w:hAnsi="Arial" w:cs="Arial"/>
                <w:b/>
                <w:sz w:val="24"/>
                <w:szCs w:val="24"/>
                <w:lang w:val="ru-RU"/>
              </w:rPr>
              <w:t>Неделя</w:t>
            </w:r>
            <w:r w:rsidR="008D006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9B5FAB" w:rsidRPr="0072629F"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</w:tr>
      <w:tr w:rsidR="00135B44" w:rsidRPr="00247AB3" w:rsidTr="008D006C">
        <w:tc>
          <w:tcPr>
            <w:tcW w:w="10705" w:type="dxa"/>
            <w:gridSpan w:val="5"/>
          </w:tcPr>
          <w:p w:rsidR="00135B44" w:rsidRPr="00247AB3" w:rsidRDefault="00135B44" w:rsidP="00C169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47AB3">
              <w:rPr>
                <w:rFonts w:ascii="Arial" w:hAnsi="Arial" w:cs="Arial"/>
                <w:b/>
                <w:sz w:val="16"/>
                <w:szCs w:val="16"/>
                <w:lang w:val="ru-RU"/>
              </w:rPr>
              <w:t>Тема</w:t>
            </w:r>
            <w:r w:rsidRPr="00247AB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135B44" w:rsidRPr="00247AB3" w:rsidRDefault="00135B44" w:rsidP="00C169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47AB3">
              <w:rPr>
                <w:rFonts w:ascii="Arial" w:hAnsi="Arial" w:cs="Arial"/>
                <w:b/>
                <w:sz w:val="16"/>
                <w:szCs w:val="16"/>
              </w:rPr>
              <w:t>Non-state Actors</w:t>
            </w:r>
          </w:p>
        </w:tc>
      </w:tr>
      <w:tr w:rsidR="00135B44" w:rsidRPr="00247AB3" w:rsidTr="008D006C">
        <w:tc>
          <w:tcPr>
            <w:tcW w:w="2425" w:type="dxa"/>
          </w:tcPr>
          <w:p w:rsidR="00135B44" w:rsidRPr="00247AB3" w:rsidRDefault="00135B44" w:rsidP="00C16963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47AB3">
              <w:rPr>
                <w:rFonts w:ascii="Arial" w:hAnsi="Arial" w:cs="Arial"/>
                <w:sz w:val="16"/>
                <w:szCs w:val="16"/>
                <w:lang w:val="ru-RU"/>
              </w:rPr>
              <w:t xml:space="preserve">Основной правовой документ </w:t>
            </w:r>
          </w:p>
        </w:tc>
        <w:tc>
          <w:tcPr>
            <w:tcW w:w="3060" w:type="dxa"/>
          </w:tcPr>
          <w:p w:rsidR="00135B44" w:rsidRPr="00247AB3" w:rsidRDefault="00135B44" w:rsidP="00C16963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47AB3">
              <w:rPr>
                <w:rFonts w:ascii="Arial" w:hAnsi="Arial" w:cs="Arial"/>
                <w:sz w:val="16"/>
                <w:szCs w:val="16"/>
                <w:lang w:val="ru-RU"/>
              </w:rPr>
              <w:t>Материал для чтения</w:t>
            </w:r>
          </w:p>
        </w:tc>
        <w:tc>
          <w:tcPr>
            <w:tcW w:w="3960" w:type="dxa"/>
            <w:gridSpan w:val="2"/>
          </w:tcPr>
          <w:p w:rsidR="00135B44" w:rsidRPr="00247AB3" w:rsidRDefault="00135B44" w:rsidP="00C16963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47AB3">
              <w:rPr>
                <w:rFonts w:ascii="Arial" w:hAnsi="Arial" w:cs="Arial"/>
                <w:sz w:val="16"/>
                <w:szCs w:val="16"/>
                <w:lang w:val="ru-RU"/>
              </w:rPr>
              <w:t>Материал для прослушивания</w:t>
            </w:r>
          </w:p>
        </w:tc>
        <w:tc>
          <w:tcPr>
            <w:tcW w:w="1260" w:type="dxa"/>
          </w:tcPr>
          <w:p w:rsidR="00135B44" w:rsidRPr="00247AB3" w:rsidRDefault="00135B44" w:rsidP="00C16963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47AB3">
              <w:rPr>
                <w:rFonts w:ascii="Arial" w:hAnsi="Arial" w:cs="Arial"/>
                <w:sz w:val="16"/>
                <w:szCs w:val="16"/>
                <w:lang w:val="ru-RU"/>
              </w:rPr>
              <w:t>Кол-во часов</w:t>
            </w:r>
          </w:p>
        </w:tc>
      </w:tr>
      <w:tr w:rsidR="00135B44" w:rsidRPr="00247AB3" w:rsidTr="008D006C">
        <w:tc>
          <w:tcPr>
            <w:tcW w:w="2425" w:type="dxa"/>
          </w:tcPr>
          <w:p w:rsidR="00135B44" w:rsidRPr="00247AB3" w:rsidRDefault="00135B44" w:rsidP="00C16963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3060" w:type="dxa"/>
          </w:tcPr>
          <w:p w:rsidR="009B5FAB" w:rsidRPr="00247AB3" w:rsidRDefault="009B5FAB" w:rsidP="009B5FAB">
            <w:pPr>
              <w:rPr>
                <w:rFonts w:ascii="Arial" w:hAnsi="Arial" w:cs="Arial"/>
                <w:sz w:val="16"/>
                <w:szCs w:val="16"/>
              </w:rPr>
            </w:pPr>
            <w:r w:rsidRPr="00247AB3">
              <w:rPr>
                <w:rFonts w:ascii="Arial" w:hAnsi="Arial" w:cs="Arial"/>
                <w:sz w:val="16"/>
                <w:szCs w:val="16"/>
              </w:rPr>
              <w:t>The Non-State Actor and International Law: A Challenge to State</w:t>
            </w:r>
          </w:p>
          <w:p w:rsidR="009B5FAB" w:rsidRPr="00247AB3" w:rsidRDefault="009B5FAB" w:rsidP="009B5FAB">
            <w:pPr>
              <w:rPr>
                <w:rFonts w:ascii="Arial" w:hAnsi="Arial" w:cs="Arial"/>
                <w:sz w:val="16"/>
                <w:szCs w:val="16"/>
              </w:rPr>
            </w:pPr>
            <w:r w:rsidRPr="00247AB3">
              <w:rPr>
                <w:rFonts w:ascii="Arial" w:hAnsi="Arial" w:cs="Arial"/>
                <w:sz w:val="16"/>
                <w:szCs w:val="16"/>
              </w:rPr>
              <w:t>Primacy?</w:t>
            </w:r>
          </w:p>
          <w:p w:rsidR="009B5FAB" w:rsidRPr="00247AB3" w:rsidRDefault="009B5FAB" w:rsidP="009B5FAB">
            <w:pPr>
              <w:rPr>
                <w:rFonts w:ascii="Arial" w:hAnsi="Arial" w:cs="Arial"/>
                <w:sz w:val="16"/>
                <w:szCs w:val="16"/>
              </w:rPr>
            </w:pPr>
            <w:r w:rsidRPr="00247AB3">
              <w:rPr>
                <w:rFonts w:ascii="Arial" w:hAnsi="Arial" w:cs="Arial"/>
                <w:sz w:val="16"/>
                <w:szCs w:val="16"/>
              </w:rPr>
              <w:t xml:space="preserve">J. </w:t>
            </w:r>
            <w:proofErr w:type="spellStart"/>
            <w:r w:rsidRPr="00247AB3">
              <w:rPr>
                <w:rFonts w:ascii="Arial" w:hAnsi="Arial" w:cs="Arial"/>
                <w:sz w:val="16"/>
                <w:szCs w:val="16"/>
              </w:rPr>
              <w:t>Howley</w:t>
            </w:r>
            <w:proofErr w:type="spellEnd"/>
            <w:r w:rsidRPr="00247AB3">
              <w:rPr>
                <w:rFonts w:ascii="Arial" w:hAnsi="Arial" w:cs="Arial"/>
                <w:sz w:val="16"/>
                <w:szCs w:val="16"/>
              </w:rPr>
              <w:t xml:space="preserve"> PDF English at </w:t>
            </w:r>
            <w:hyperlink r:id="rId28" w:history="1">
              <w:r w:rsidRPr="00247AB3">
                <w:rPr>
                  <w:rStyle w:val="a7"/>
                  <w:rFonts w:ascii="Arial" w:hAnsi="Arial" w:cs="Arial"/>
                  <w:sz w:val="16"/>
                  <w:szCs w:val="16"/>
                </w:rPr>
                <w:t>file:///C:/Users/Marem/Documents/LEGALUN%20READING/non%20state%20actors%20essential%20reading.pdf</w:t>
              </w:r>
            </w:hyperlink>
          </w:p>
          <w:p w:rsidR="009B5FAB" w:rsidRPr="00247AB3" w:rsidRDefault="009B5FAB" w:rsidP="009B5FAB">
            <w:pPr>
              <w:rPr>
                <w:rFonts w:ascii="Arial" w:hAnsi="Arial" w:cs="Arial"/>
                <w:sz w:val="16"/>
                <w:szCs w:val="16"/>
              </w:rPr>
            </w:pPr>
          </w:p>
          <w:p w:rsidR="009B5FAB" w:rsidRPr="00247AB3" w:rsidRDefault="009B5FAB" w:rsidP="00C16963">
            <w:pPr>
              <w:rPr>
                <w:rFonts w:ascii="Arial" w:hAnsi="Arial" w:cs="Arial"/>
                <w:sz w:val="16"/>
                <w:szCs w:val="16"/>
              </w:rPr>
            </w:pPr>
            <w:r w:rsidRPr="00247AB3">
              <w:rPr>
                <w:rFonts w:ascii="Arial" w:hAnsi="Arial" w:cs="Arial"/>
                <w:sz w:val="16"/>
                <w:szCs w:val="16"/>
              </w:rPr>
              <w:t xml:space="preserve">Lawmaking by </w:t>
            </w:r>
            <w:proofErr w:type="spellStart"/>
            <w:r w:rsidRPr="00247AB3">
              <w:rPr>
                <w:rFonts w:ascii="Arial" w:hAnsi="Arial" w:cs="Arial"/>
                <w:sz w:val="16"/>
                <w:szCs w:val="16"/>
              </w:rPr>
              <w:t>Nonstate</w:t>
            </w:r>
            <w:proofErr w:type="spellEnd"/>
            <w:r w:rsidRPr="00247AB3">
              <w:rPr>
                <w:rFonts w:ascii="Arial" w:hAnsi="Arial" w:cs="Arial"/>
                <w:sz w:val="16"/>
                <w:szCs w:val="16"/>
              </w:rPr>
              <w:t xml:space="preserve"> Actors: Engaging. Armed Groups in the Creation of International. Humanitarian Law by A. Roberts</w:t>
            </w:r>
          </w:p>
          <w:p w:rsidR="00135B44" w:rsidRPr="00247AB3" w:rsidRDefault="009B5FAB" w:rsidP="00C16963">
            <w:pPr>
              <w:rPr>
                <w:rFonts w:ascii="Arial" w:hAnsi="Arial" w:cs="Arial"/>
                <w:sz w:val="16"/>
                <w:szCs w:val="16"/>
              </w:rPr>
            </w:pPr>
            <w:r w:rsidRPr="00247AB3">
              <w:rPr>
                <w:rFonts w:ascii="Arial" w:hAnsi="Arial" w:cs="Arial"/>
                <w:sz w:val="16"/>
                <w:szCs w:val="16"/>
              </w:rPr>
              <w:t xml:space="preserve">PDF English at ttp://www.yjil.org/docs/pub/37-1-roberts-sivakumaran-lawmaking-by-nonstate-actors.pdf </w:t>
            </w:r>
          </w:p>
        </w:tc>
        <w:tc>
          <w:tcPr>
            <w:tcW w:w="3960" w:type="dxa"/>
            <w:gridSpan w:val="2"/>
          </w:tcPr>
          <w:p w:rsidR="00135B44" w:rsidRPr="00247AB3" w:rsidRDefault="00135B44" w:rsidP="00135B44">
            <w:pPr>
              <w:rPr>
                <w:rFonts w:ascii="Arial" w:hAnsi="Arial" w:cs="Arial"/>
                <w:sz w:val="16"/>
                <w:szCs w:val="16"/>
              </w:rPr>
            </w:pPr>
            <w:r w:rsidRPr="00247AB3">
              <w:rPr>
                <w:rFonts w:ascii="Arial" w:hAnsi="Arial" w:cs="Arial"/>
                <w:sz w:val="16"/>
                <w:szCs w:val="16"/>
              </w:rPr>
              <w:t>Non-State Actors</w:t>
            </w:r>
          </w:p>
          <w:p w:rsidR="00135B44" w:rsidRPr="00247AB3" w:rsidRDefault="00135B44" w:rsidP="00135B44">
            <w:pPr>
              <w:rPr>
                <w:rFonts w:ascii="Arial" w:hAnsi="Arial" w:cs="Arial"/>
                <w:sz w:val="16"/>
                <w:szCs w:val="16"/>
              </w:rPr>
            </w:pPr>
            <w:r w:rsidRPr="00247AB3">
              <w:rPr>
                <w:rFonts w:ascii="Arial" w:hAnsi="Arial" w:cs="Arial"/>
                <w:sz w:val="16"/>
                <w:szCs w:val="16"/>
              </w:rPr>
              <w:t>Rethinking the Role of Non-State Actors under International Law by</w:t>
            </w:r>
            <w:r w:rsidR="00247AB3" w:rsidRPr="00247AB3">
              <w:rPr>
                <w:rFonts w:ascii="Arial" w:hAnsi="Arial" w:cs="Arial"/>
                <w:sz w:val="16"/>
                <w:szCs w:val="16"/>
              </w:rPr>
              <w:t xml:space="preserve"> A.</w:t>
            </w:r>
            <w:r w:rsidRPr="00247AB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47AB3">
              <w:rPr>
                <w:rFonts w:ascii="Arial" w:hAnsi="Arial" w:cs="Arial"/>
                <w:sz w:val="16"/>
                <w:szCs w:val="16"/>
              </w:rPr>
              <w:t>Clapham</w:t>
            </w:r>
            <w:proofErr w:type="spellEnd"/>
            <w:r w:rsidRPr="00247AB3">
              <w:rPr>
                <w:rFonts w:ascii="Arial" w:hAnsi="Arial" w:cs="Arial"/>
                <w:sz w:val="16"/>
                <w:szCs w:val="16"/>
              </w:rPr>
              <w:t xml:space="preserve">, Professor of Public International Law, Graduate Institute of International Studies, Geneva:  </w:t>
            </w:r>
            <w:hyperlink r:id="rId29" w:history="1">
              <w:r w:rsidR="00492662" w:rsidRPr="00247AB3">
                <w:rPr>
                  <w:rStyle w:val="a7"/>
                  <w:rFonts w:ascii="Arial" w:hAnsi="Arial" w:cs="Arial"/>
                  <w:sz w:val="16"/>
                  <w:szCs w:val="16"/>
                </w:rPr>
                <w:t>http://legal.un.org/avl/ls/Clapham_IL_video_1.html</w:t>
              </w:r>
            </w:hyperlink>
            <w:r w:rsidR="00492662" w:rsidRPr="00247AB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60" w:type="dxa"/>
          </w:tcPr>
          <w:p w:rsidR="00135B44" w:rsidRPr="00247AB3" w:rsidRDefault="00247AB3" w:rsidP="00C16963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47AB3">
              <w:rPr>
                <w:rFonts w:ascii="Arial" w:hAnsi="Arial" w:cs="Arial"/>
                <w:sz w:val="16"/>
                <w:szCs w:val="16"/>
                <w:lang w:val="ru-RU"/>
              </w:rPr>
              <w:t>3</w:t>
            </w:r>
          </w:p>
        </w:tc>
      </w:tr>
      <w:tr w:rsidR="008E4ED7" w:rsidRPr="00247AB3" w:rsidTr="008D006C">
        <w:tc>
          <w:tcPr>
            <w:tcW w:w="9445" w:type="dxa"/>
            <w:gridSpan w:val="4"/>
          </w:tcPr>
          <w:p w:rsidR="008E4ED7" w:rsidRPr="00247AB3" w:rsidRDefault="008E4ED7" w:rsidP="00C16963">
            <w:pPr>
              <w:rPr>
                <w:rFonts w:ascii="Arial" w:hAnsi="Arial" w:cs="Arial"/>
                <w:sz w:val="16"/>
                <w:szCs w:val="16"/>
              </w:rPr>
            </w:pPr>
            <w:r w:rsidRPr="00247AB3">
              <w:rPr>
                <w:rFonts w:ascii="Arial" w:hAnsi="Arial" w:cs="Arial"/>
                <w:sz w:val="16"/>
                <w:szCs w:val="16"/>
                <w:lang w:val="ru-RU"/>
              </w:rPr>
              <w:t>СР</w:t>
            </w:r>
            <w:proofErr w:type="gramStart"/>
            <w:r w:rsidRPr="00247AB3">
              <w:rPr>
                <w:rFonts w:ascii="Arial" w:hAnsi="Arial" w:cs="Arial"/>
                <w:sz w:val="16"/>
                <w:szCs w:val="16"/>
                <w:lang w:val="ru-RU"/>
              </w:rPr>
              <w:t>С</w:t>
            </w:r>
            <w:r w:rsidRPr="00247AB3">
              <w:rPr>
                <w:rFonts w:ascii="Arial" w:hAnsi="Arial" w:cs="Arial"/>
                <w:sz w:val="16"/>
                <w:szCs w:val="16"/>
              </w:rPr>
              <w:t>(</w:t>
            </w:r>
            <w:proofErr w:type="gramEnd"/>
            <w:r w:rsidRPr="00247AB3">
              <w:rPr>
                <w:rFonts w:ascii="Arial" w:hAnsi="Arial" w:cs="Arial"/>
                <w:sz w:val="16"/>
                <w:szCs w:val="16"/>
                <w:lang w:val="ru-RU"/>
              </w:rPr>
              <w:t>П</w:t>
            </w:r>
            <w:r w:rsidRPr="00247AB3">
              <w:rPr>
                <w:rFonts w:ascii="Arial" w:hAnsi="Arial" w:cs="Arial"/>
                <w:sz w:val="16"/>
                <w:szCs w:val="16"/>
              </w:rPr>
              <w:t xml:space="preserve">) - Current world affairs and their legal implications </w:t>
            </w:r>
          </w:p>
        </w:tc>
        <w:tc>
          <w:tcPr>
            <w:tcW w:w="1260" w:type="dxa"/>
          </w:tcPr>
          <w:p w:rsidR="008E4ED7" w:rsidRPr="00247AB3" w:rsidRDefault="008E4ED7" w:rsidP="00C16963">
            <w:pPr>
              <w:rPr>
                <w:rFonts w:ascii="Arial" w:hAnsi="Arial" w:cs="Arial"/>
                <w:sz w:val="16"/>
                <w:szCs w:val="16"/>
              </w:rPr>
            </w:pPr>
            <w:r w:rsidRPr="00247AB3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135B44" w:rsidRPr="00247AB3" w:rsidTr="008D006C">
        <w:tc>
          <w:tcPr>
            <w:tcW w:w="10705" w:type="dxa"/>
            <w:gridSpan w:val="5"/>
          </w:tcPr>
          <w:p w:rsidR="00135B44" w:rsidRPr="0072629F" w:rsidRDefault="00135B44" w:rsidP="00C1696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2629F">
              <w:rPr>
                <w:rFonts w:ascii="Arial" w:hAnsi="Arial" w:cs="Arial"/>
                <w:b/>
                <w:sz w:val="24"/>
                <w:szCs w:val="24"/>
                <w:lang w:val="ru-RU"/>
              </w:rPr>
              <w:t>Неделя</w:t>
            </w:r>
            <w:r w:rsidR="008D006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9B5FAB" w:rsidRPr="0072629F"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</w:tc>
      </w:tr>
      <w:tr w:rsidR="00135B44" w:rsidRPr="00247AB3" w:rsidTr="008D006C">
        <w:tc>
          <w:tcPr>
            <w:tcW w:w="10705" w:type="dxa"/>
            <w:gridSpan w:val="5"/>
          </w:tcPr>
          <w:p w:rsidR="00135B44" w:rsidRPr="00247AB3" w:rsidRDefault="00135B44" w:rsidP="00C169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47AB3">
              <w:rPr>
                <w:rFonts w:ascii="Arial" w:hAnsi="Arial" w:cs="Arial"/>
                <w:b/>
                <w:sz w:val="16"/>
                <w:szCs w:val="16"/>
                <w:lang w:val="ru-RU"/>
              </w:rPr>
              <w:t>Тема</w:t>
            </w:r>
            <w:r w:rsidRPr="00247AB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135B44" w:rsidRPr="00247AB3" w:rsidRDefault="00135B44" w:rsidP="00C169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47AB3">
              <w:rPr>
                <w:rFonts w:ascii="Arial" w:hAnsi="Arial" w:cs="Arial"/>
                <w:b/>
                <w:sz w:val="16"/>
                <w:szCs w:val="16"/>
              </w:rPr>
              <w:t>Jurisdiction, Extradition and Immunity</w:t>
            </w:r>
          </w:p>
        </w:tc>
      </w:tr>
      <w:tr w:rsidR="00135B44" w:rsidRPr="00247AB3" w:rsidTr="008D006C">
        <w:tc>
          <w:tcPr>
            <w:tcW w:w="2425" w:type="dxa"/>
          </w:tcPr>
          <w:p w:rsidR="00135B44" w:rsidRPr="00247AB3" w:rsidRDefault="00135B44" w:rsidP="00C16963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47AB3">
              <w:rPr>
                <w:rFonts w:ascii="Arial" w:hAnsi="Arial" w:cs="Arial"/>
                <w:sz w:val="16"/>
                <w:szCs w:val="16"/>
                <w:lang w:val="ru-RU"/>
              </w:rPr>
              <w:t xml:space="preserve">Основной правовой </w:t>
            </w:r>
            <w:r w:rsidRPr="00247AB3">
              <w:rPr>
                <w:rFonts w:ascii="Arial" w:hAnsi="Arial" w:cs="Arial"/>
                <w:sz w:val="16"/>
                <w:szCs w:val="16"/>
                <w:lang w:val="ru-RU"/>
              </w:rPr>
              <w:lastRenderedPageBreak/>
              <w:t xml:space="preserve">документ </w:t>
            </w:r>
          </w:p>
        </w:tc>
        <w:tc>
          <w:tcPr>
            <w:tcW w:w="3060" w:type="dxa"/>
          </w:tcPr>
          <w:p w:rsidR="00135B44" w:rsidRPr="00247AB3" w:rsidRDefault="00135B44" w:rsidP="00C16963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47AB3">
              <w:rPr>
                <w:rFonts w:ascii="Arial" w:hAnsi="Arial" w:cs="Arial"/>
                <w:sz w:val="16"/>
                <w:szCs w:val="16"/>
                <w:lang w:val="ru-RU"/>
              </w:rPr>
              <w:lastRenderedPageBreak/>
              <w:t>Материал для чтения</w:t>
            </w:r>
          </w:p>
        </w:tc>
        <w:tc>
          <w:tcPr>
            <w:tcW w:w="3960" w:type="dxa"/>
            <w:gridSpan w:val="2"/>
          </w:tcPr>
          <w:p w:rsidR="00135B44" w:rsidRPr="00247AB3" w:rsidRDefault="00135B44" w:rsidP="00C16963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47AB3">
              <w:rPr>
                <w:rFonts w:ascii="Arial" w:hAnsi="Arial" w:cs="Arial"/>
                <w:sz w:val="16"/>
                <w:szCs w:val="16"/>
                <w:lang w:val="ru-RU"/>
              </w:rPr>
              <w:t>Материал для прослушивания</w:t>
            </w:r>
          </w:p>
        </w:tc>
        <w:tc>
          <w:tcPr>
            <w:tcW w:w="1260" w:type="dxa"/>
          </w:tcPr>
          <w:p w:rsidR="00135B44" w:rsidRPr="00247AB3" w:rsidRDefault="00135B44" w:rsidP="00C16963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47AB3">
              <w:rPr>
                <w:rFonts w:ascii="Arial" w:hAnsi="Arial" w:cs="Arial"/>
                <w:sz w:val="16"/>
                <w:szCs w:val="16"/>
                <w:lang w:val="ru-RU"/>
              </w:rPr>
              <w:t>Кол-во часов</w:t>
            </w:r>
          </w:p>
        </w:tc>
      </w:tr>
      <w:tr w:rsidR="00135B44" w:rsidRPr="00247AB3" w:rsidTr="008D006C">
        <w:tc>
          <w:tcPr>
            <w:tcW w:w="2425" w:type="dxa"/>
          </w:tcPr>
          <w:p w:rsidR="00135B44" w:rsidRPr="00247AB3" w:rsidRDefault="00135B44" w:rsidP="00C16963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3060" w:type="dxa"/>
          </w:tcPr>
          <w:p w:rsidR="00135B44" w:rsidRPr="00247AB3" w:rsidRDefault="00492662" w:rsidP="00C16963">
            <w:pPr>
              <w:rPr>
                <w:rFonts w:ascii="Arial" w:hAnsi="Arial" w:cs="Arial"/>
                <w:sz w:val="16"/>
                <w:szCs w:val="16"/>
              </w:rPr>
            </w:pPr>
            <w:r w:rsidRPr="00247AB3">
              <w:rPr>
                <w:rFonts w:ascii="Arial" w:hAnsi="Arial" w:cs="Arial"/>
                <w:sz w:val="16"/>
                <w:szCs w:val="16"/>
              </w:rPr>
              <w:t xml:space="preserve">Diplomatic Handbook by R.G. </w:t>
            </w:r>
            <w:proofErr w:type="spellStart"/>
            <w:r w:rsidRPr="00247AB3">
              <w:rPr>
                <w:rFonts w:ascii="Arial" w:hAnsi="Arial" w:cs="Arial"/>
                <w:sz w:val="16"/>
                <w:szCs w:val="16"/>
              </w:rPr>
              <w:t>Feltham</w:t>
            </w:r>
            <w:proofErr w:type="spellEnd"/>
            <w:r w:rsidR="00ED0D8D" w:rsidRPr="00247AB3">
              <w:rPr>
                <w:rFonts w:ascii="Arial" w:hAnsi="Arial" w:cs="Arial"/>
                <w:sz w:val="16"/>
                <w:szCs w:val="16"/>
              </w:rPr>
              <w:t>, Chapter9, pp. 119-122</w:t>
            </w:r>
          </w:p>
        </w:tc>
        <w:tc>
          <w:tcPr>
            <w:tcW w:w="3960" w:type="dxa"/>
            <w:gridSpan w:val="2"/>
          </w:tcPr>
          <w:p w:rsidR="00135B44" w:rsidRPr="00247AB3" w:rsidRDefault="00135B44" w:rsidP="00135B44">
            <w:pPr>
              <w:rPr>
                <w:rFonts w:ascii="Arial" w:hAnsi="Arial" w:cs="Arial"/>
                <w:sz w:val="16"/>
                <w:szCs w:val="16"/>
              </w:rPr>
            </w:pPr>
            <w:r w:rsidRPr="00247AB3">
              <w:rPr>
                <w:rFonts w:ascii="Arial" w:hAnsi="Arial" w:cs="Arial"/>
                <w:sz w:val="16"/>
                <w:szCs w:val="16"/>
              </w:rPr>
              <w:t>State Ju</w:t>
            </w:r>
            <w:r w:rsidR="00247AB3" w:rsidRPr="00247AB3">
              <w:rPr>
                <w:rFonts w:ascii="Arial" w:hAnsi="Arial" w:cs="Arial"/>
                <w:sz w:val="16"/>
                <w:szCs w:val="16"/>
              </w:rPr>
              <w:t xml:space="preserve">risdiction by Judge Ch. </w:t>
            </w:r>
            <w:r w:rsidRPr="00247AB3">
              <w:rPr>
                <w:rFonts w:ascii="Arial" w:hAnsi="Arial" w:cs="Arial"/>
                <w:sz w:val="16"/>
                <w:szCs w:val="16"/>
              </w:rPr>
              <w:t xml:space="preserve">Greenwood, International Court of Justice: </w:t>
            </w:r>
          </w:p>
          <w:p w:rsidR="00135B44" w:rsidRPr="00247AB3" w:rsidRDefault="007E7568" w:rsidP="00135B44">
            <w:pPr>
              <w:rPr>
                <w:rFonts w:ascii="Arial" w:hAnsi="Arial" w:cs="Arial"/>
                <w:sz w:val="16"/>
                <w:szCs w:val="16"/>
              </w:rPr>
            </w:pPr>
            <w:hyperlink r:id="rId30" w:history="1">
              <w:r w:rsidR="00492662" w:rsidRPr="00247AB3">
                <w:rPr>
                  <w:rStyle w:val="a7"/>
                  <w:rFonts w:ascii="Arial" w:hAnsi="Arial" w:cs="Arial"/>
                  <w:sz w:val="16"/>
                  <w:szCs w:val="16"/>
                </w:rPr>
                <w:t>http://legal.un.org/avl/ls/Greenwood_S_video_2.html</w:t>
              </w:r>
            </w:hyperlink>
            <w:r w:rsidR="00492662" w:rsidRPr="00247AB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135B44" w:rsidRPr="00247AB3" w:rsidRDefault="00135B44" w:rsidP="00135B44">
            <w:pPr>
              <w:rPr>
                <w:rFonts w:ascii="Arial" w:hAnsi="Arial" w:cs="Arial"/>
                <w:sz w:val="16"/>
                <w:szCs w:val="16"/>
              </w:rPr>
            </w:pPr>
          </w:p>
          <w:p w:rsidR="00135B44" w:rsidRPr="00247AB3" w:rsidRDefault="00135B44" w:rsidP="00135B44">
            <w:pPr>
              <w:rPr>
                <w:rFonts w:ascii="Arial" w:hAnsi="Arial" w:cs="Arial"/>
                <w:sz w:val="16"/>
                <w:szCs w:val="16"/>
              </w:rPr>
            </w:pPr>
            <w:r w:rsidRPr="00247AB3">
              <w:rPr>
                <w:rFonts w:ascii="Arial" w:hAnsi="Arial" w:cs="Arial"/>
                <w:sz w:val="16"/>
                <w:szCs w:val="16"/>
              </w:rPr>
              <w:t>Immunities from J</w:t>
            </w:r>
            <w:r w:rsidR="00247AB3" w:rsidRPr="00247AB3">
              <w:rPr>
                <w:rFonts w:ascii="Arial" w:hAnsi="Arial" w:cs="Arial"/>
                <w:sz w:val="16"/>
                <w:szCs w:val="16"/>
              </w:rPr>
              <w:t>urisdiction by Judge Ch.</w:t>
            </w:r>
            <w:r w:rsidRPr="00247AB3">
              <w:rPr>
                <w:rFonts w:ascii="Arial" w:hAnsi="Arial" w:cs="Arial"/>
                <w:sz w:val="16"/>
                <w:szCs w:val="16"/>
              </w:rPr>
              <w:t xml:space="preserve"> Greenwood, International Court of Justice:</w:t>
            </w:r>
          </w:p>
          <w:p w:rsidR="00135B44" w:rsidRPr="00247AB3" w:rsidRDefault="007E7568" w:rsidP="00135B44">
            <w:pPr>
              <w:rPr>
                <w:rFonts w:ascii="Arial" w:hAnsi="Arial" w:cs="Arial"/>
                <w:sz w:val="16"/>
                <w:szCs w:val="16"/>
              </w:rPr>
            </w:pPr>
            <w:hyperlink r:id="rId31" w:history="1">
              <w:r w:rsidR="00492662" w:rsidRPr="00247AB3">
                <w:rPr>
                  <w:rStyle w:val="a7"/>
                  <w:rFonts w:ascii="Arial" w:hAnsi="Arial" w:cs="Arial"/>
                  <w:sz w:val="16"/>
                  <w:szCs w:val="16"/>
                </w:rPr>
                <w:t>http://legal.un.org/avl/ls/Greenwood_S_video_1.html</w:t>
              </w:r>
            </w:hyperlink>
            <w:r w:rsidR="00492662" w:rsidRPr="00247AB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135B44" w:rsidRPr="00247AB3" w:rsidRDefault="00135B44" w:rsidP="00135B44">
            <w:pPr>
              <w:rPr>
                <w:rFonts w:ascii="Arial" w:hAnsi="Arial" w:cs="Arial"/>
                <w:sz w:val="16"/>
                <w:szCs w:val="16"/>
              </w:rPr>
            </w:pPr>
          </w:p>
          <w:p w:rsidR="00135B44" w:rsidRPr="00247AB3" w:rsidRDefault="00135B44" w:rsidP="00135B44">
            <w:pPr>
              <w:rPr>
                <w:rFonts w:ascii="Arial" w:hAnsi="Arial" w:cs="Arial"/>
                <w:sz w:val="16"/>
                <w:szCs w:val="16"/>
              </w:rPr>
            </w:pPr>
            <w:r w:rsidRPr="00247AB3">
              <w:rPr>
                <w:rFonts w:ascii="Arial" w:hAnsi="Arial" w:cs="Arial"/>
                <w:sz w:val="16"/>
                <w:szCs w:val="16"/>
              </w:rPr>
              <w:t>Immunities of the Head of State Under Intern</w:t>
            </w:r>
            <w:r w:rsidR="00247AB3" w:rsidRPr="00247AB3">
              <w:rPr>
                <w:rFonts w:ascii="Arial" w:hAnsi="Arial" w:cs="Arial"/>
                <w:sz w:val="16"/>
                <w:szCs w:val="16"/>
              </w:rPr>
              <w:t>ational Law by Judge Ch.</w:t>
            </w:r>
            <w:r w:rsidRPr="00247AB3">
              <w:rPr>
                <w:rFonts w:ascii="Arial" w:hAnsi="Arial" w:cs="Arial"/>
                <w:sz w:val="16"/>
                <w:szCs w:val="16"/>
              </w:rPr>
              <w:t xml:space="preserve"> Greenwood, International Court of Justice</w:t>
            </w:r>
          </w:p>
          <w:p w:rsidR="00135B44" w:rsidRPr="00247AB3" w:rsidRDefault="007E7568" w:rsidP="00135B44">
            <w:pPr>
              <w:rPr>
                <w:rFonts w:ascii="Arial" w:hAnsi="Arial" w:cs="Arial"/>
                <w:sz w:val="16"/>
                <w:szCs w:val="16"/>
              </w:rPr>
            </w:pPr>
            <w:hyperlink r:id="rId32" w:history="1">
              <w:r w:rsidR="00492662" w:rsidRPr="00247AB3">
                <w:rPr>
                  <w:rStyle w:val="a7"/>
                  <w:rFonts w:ascii="Arial" w:hAnsi="Arial" w:cs="Arial"/>
                  <w:sz w:val="16"/>
                  <w:szCs w:val="16"/>
                </w:rPr>
                <w:t>http://legal.un.org/avl/ls/Greenwood_S_video_3.html</w:t>
              </w:r>
            </w:hyperlink>
            <w:r w:rsidR="00492662" w:rsidRPr="00247AB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60" w:type="dxa"/>
          </w:tcPr>
          <w:p w:rsidR="00135B44" w:rsidRPr="00247AB3" w:rsidRDefault="00247AB3" w:rsidP="00C16963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47AB3">
              <w:rPr>
                <w:rFonts w:ascii="Arial" w:hAnsi="Arial" w:cs="Arial"/>
                <w:sz w:val="16"/>
                <w:szCs w:val="16"/>
                <w:lang w:val="ru-RU"/>
              </w:rPr>
              <w:t>3</w:t>
            </w:r>
          </w:p>
        </w:tc>
      </w:tr>
      <w:tr w:rsidR="008E4ED7" w:rsidRPr="00247AB3" w:rsidTr="008D006C">
        <w:tc>
          <w:tcPr>
            <w:tcW w:w="9445" w:type="dxa"/>
            <w:gridSpan w:val="4"/>
          </w:tcPr>
          <w:p w:rsidR="008E4ED7" w:rsidRPr="00247AB3" w:rsidRDefault="008E4ED7" w:rsidP="00C16963">
            <w:pPr>
              <w:rPr>
                <w:rFonts w:ascii="Arial" w:hAnsi="Arial" w:cs="Arial"/>
                <w:sz w:val="16"/>
                <w:szCs w:val="16"/>
              </w:rPr>
            </w:pPr>
            <w:r w:rsidRPr="00247AB3">
              <w:rPr>
                <w:rFonts w:ascii="Arial" w:hAnsi="Arial" w:cs="Arial"/>
                <w:sz w:val="16"/>
                <w:szCs w:val="16"/>
                <w:lang w:val="ru-RU"/>
              </w:rPr>
              <w:t>СР</w:t>
            </w:r>
            <w:proofErr w:type="gramStart"/>
            <w:r w:rsidRPr="00247AB3">
              <w:rPr>
                <w:rFonts w:ascii="Arial" w:hAnsi="Arial" w:cs="Arial"/>
                <w:sz w:val="16"/>
                <w:szCs w:val="16"/>
                <w:lang w:val="ru-RU"/>
              </w:rPr>
              <w:t>С</w:t>
            </w:r>
            <w:r w:rsidRPr="00247AB3">
              <w:rPr>
                <w:rFonts w:ascii="Arial" w:hAnsi="Arial" w:cs="Arial"/>
                <w:sz w:val="16"/>
                <w:szCs w:val="16"/>
              </w:rPr>
              <w:t>(</w:t>
            </w:r>
            <w:proofErr w:type="gramEnd"/>
            <w:r w:rsidRPr="00247AB3">
              <w:rPr>
                <w:rFonts w:ascii="Arial" w:hAnsi="Arial" w:cs="Arial"/>
                <w:sz w:val="16"/>
                <w:szCs w:val="16"/>
                <w:lang w:val="ru-RU"/>
              </w:rPr>
              <w:t>П</w:t>
            </w:r>
            <w:r w:rsidRPr="00247AB3">
              <w:rPr>
                <w:rFonts w:ascii="Arial" w:hAnsi="Arial" w:cs="Arial"/>
                <w:sz w:val="16"/>
                <w:szCs w:val="16"/>
              </w:rPr>
              <w:t xml:space="preserve">) - Current world affairs and their legal implications </w:t>
            </w:r>
          </w:p>
        </w:tc>
        <w:tc>
          <w:tcPr>
            <w:tcW w:w="1260" w:type="dxa"/>
          </w:tcPr>
          <w:p w:rsidR="008E4ED7" w:rsidRPr="00247AB3" w:rsidRDefault="008E4ED7" w:rsidP="00C16963">
            <w:pPr>
              <w:rPr>
                <w:rFonts w:ascii="Arial" w:hAnsi="Arial" w:cs="Arial"/>
                <w:sz w:val="16"/>
                <w:szCs w:val="16"/>
              </w:rPr>
            </w:pPr>
            <w:r w:rsidRPr="00247AB3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135B44" w:rsidRPr="00247AB3" w:rsidTr="008D006C">
        <w:tc>
          <w:tcPr>
            <w:tcW w:w="10705" w:type="dxa"/>
            <w:gridSpan w:val="5"/>
          </w:tcPr>
          <w:p w:rsidR="00135B44" w:rsidRPr="0072629F" w:rsidRDefault="00135B44" w:rsidP="00C1696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2629F">
              <w:rPr>
                <w:rFonts w:ascii="Arial" w:hAnsi="Arial" w:cs="Arial"/>
                <w:b/>
                <w:sz w:val="24"/>
                <w:szCs w:val="24"/>
                <w:lang w:val="ru-RU"/>
              </w:rPr>
              <w:t>Неделя</w:t>
            </w:r>
            <w:r w:rsidR="008D006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9B5FAB" w:rsidRPr="0072629F"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</w:tr>
      <w:tr w:rsidR="00135B44" w:rsidRPr="00247AB3" w:rsidTr="008D006C">
        <w:tc>
          <w:tcPr>
            <w:tcW w:w="10705" w:type="dxa"/>
            <w:gridSpan w:val="5"/>
          </w:tcPr>
          <w:p w:rsidR="00135B44" w:rsidRPr="00247AB3" w:rsidRDefault="00135B44" w:rsidP="00C169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47AB3">
              <w:rPr>
                <w:rFonts w:ascii="Arial" w:hAnsi="Arial" w:cs="Arial"/>
                <w:b/>
                <w:sz w:val="16"/>
                <w:szCs w:val="16"/>
                <w:lang w:val="ru-RU"/>
              </w:rPr>
              <w:t>Тема</w:t>
            </w:r>
            <w:r w:rsidRPr="00247AB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135B44" w:rsidRPr="00247AB3" w:rsidRDefault="00135B44" w:rsidP="00C169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47AB3">
              <w:rPr>
                <w:rFonts w:ascii="Arial" w:hAnsi="Arial" w:cs="Arial"/>
                <w:b/>
                <w:sz w:val="16"/>
                <w:szCs w:val="16"/>
              </w:rPr>
              <w:t>International Criminal Justice</w:t>
            </w:r>
          </w:p>
        </w:tc>
      </w:tr>
      <w:tr w:rsidR="00135B44" w:rsidRPr="00247AB3" w:rsidTr="008D006C">
        <w:tc>
          <w:tcPr>
            <w:tcW w:w="2425" w:type="dxa"/>
          </w:tcPr>
          <w:p w:rsidR="00135B44" w:rsidRPr="00247AB3" w:rsidRDefault="00135B44" w:rsidP="00C16963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47AB3">
              <w:rPr>
                <w:rFonts w:ascii="Arial" w:hAnsi="Arial" w:cs="Arial"/>
                <w:sz w:val="16"/>
                <w:szCs w:val="16"/>
                <w:lang w:val="ru-RU"/>
              </w:rPr>
              <w:t xml:space="preserve">Основной правовой документ </w:t>
            </w:r>
          </w:p>
        </w:tc>
        <w:tc>
          <w:tcPr>
            <w:tcW w:w="3060" w:type="dxa"/>
          </w:tcPr>
          <w:p w:rsidR="00135B44" w:rsidRPr="00247AB3" w:rsidRDefault="00135B44" w:rsidP="00C16963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47AB3">
              <w:rPr>
                <w:rFonts w:ascii="Arial" w:hAnsi="Arial" w:cs="Arial"/>
                <w:sz w:val="16"/>
                <w:szCs w:val="16"/>
                <w:lang w:val="ru-RU"/>
              </w:rPr>
              <w:t>Материал для чтения</w:t>
            </w:r>
          </w:p>
        </w:tc>
        <w:tc>
          <w:tcPr>
            <w:tcW w:w="3960" w:type="dxa"/>
            <w:gridSpan w:val="2"/>
          </w:tcPr>
          <w:p w:rsidR="00135B44" w:rsidRPr="00247AB3" w:rsidRDefault="00135B44" w:rsidP="00C16963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47AB3">
              <w:rPr>
                <w:rFonts w:ascii="Arial" w:hAnsi="Arial" w:cs="Arial"/>
                <w:sz w:val="16"/>
                <w:szCs w:val="16"/>
                <w:lang w:val="ru-RU"/>
              </w:rPr>
              <w:t>Материал для прослушивания</w:t>
            </w:r>
          </w:p>
        </w:tc>
        <w:tc>
          <w:tcPr>
            <w:tcW w:w="1260" w:type="dxa"/>
          </w:tcPr>
          <w:p w:rsidR="00135B44" w:rsidRPr="00247AB3" w:rsidRDefault="00135B44" w:rsidP="00C16963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47AB3">
              <w:rPr>
                <w:rFonts w:ascii="Arial" w:hAnsi="Arial" w:cs="Arial"/>
                <w:sz w:val="16"/>
                <w:szCs w:val="16"/>
                <w:lang w:val="ru-RU"/>
              </w:rPr>
              <w:t>Кол-во часов</w:t>
            </w:r>
          </w:p>
        </w:tc>
      </w:tr>
      <w:tr w:rsidR="00135B44" w:rsidRPr="00247AB3" w:rsidTr="008D006C">
        <w:tc>
          <w:tcPr>
            <w:tcW w:w="2425" w:type="dxa"/>
          </w:tcPr>
          <w:p w:rsidR="00135B44" w:rsidRPr="00247AB3" w:rsidRDefault="00135B44" w:rsidP="00C16963">
            <w:pPr>
              <w:rPr>
                <w:rFonts w:ascii="Arial" w:hAnsi="Arial" w:cs="Arial"/>
                <w:sz w:val="16"/>
                <w:szCs w:val="16"/>
              </w:rPr>
            </w:pPr>
            <w:r w:rsidRPr="00247AB3">
              <w:rPr>
                <w:rFonts w:ascii="Arial" w:hAnsi="Arial" w:cs="Arial"/>
                <w:sz w:val="16"/>
                <w:szCs w:val="16"/>
              </w:rPr>
              <w:t>Rome Statute of the ICC, Statute of the ICTY</w:t>
            </w:r>
          </w:p>
        </w:tc>
        <w:tc>
          <w:tcPr>
            <w:tcW w:w="3060" w:type="dxa"/>
          </w:tcPr>
          <w:p w:rsidR="00AC179D" w:rsidRPr="00247AB3" w:rsidRDefault="00AC179D" w:rsidP="00AC179D">
            <w:pPr>
              <w:rPr>
                <w:rFonts w:ascii="Arial" w:hAnsi="Arial" w:cs="Arial"/>
                <w:sz w:val="16"/>
                <w:szCs w:val="16"/>
              </w:rPr>
            </w:pPr>
            <w:r w:rsidRPr="00247AB3">
              <w:rPr>
                <w:rFonts w:ascii="Arial" w:hAnsi="Arial" w:cs="Arial"/>
                <w:sz w:val="16"/>
                <w:szCs w:val="16"/>
              </w:rPr>
              <w:t>Statute of the International Criminal Tribunal for the Former Yugoslavia, 1993</w:t>
            </w:r>
          </w:p>
          <w:p w:rsidR="00135B44" w:rsidRPr="00247AB3" w:rsidRDefault="00247AB3" w:rsidP="00AC179D">
            <w:pPr>
              <w:rPr>
                <w:rFonts w:ascii="Arial" w:hAnsi="Arial" w:cs="Arial"/>
                <w:sz w:val="16"/>
                <w:szCs w:val="16"/>
              </w:rPr>
            </w:pPr>
            <w:r w:rsidRPr="00247AB3">
              <w:rPr>
                <w:rFonts w:ascii="Arial" w:hAnsi="Arial" w:cs="Arial"/>
                <w:sz w:val="16"/>
                <w:szCs w:val="16"/>
              </w:rPr>
              <w:t xml:space="preserve">Introductory note by F. </w:t>
            </w:r>
            <w:proofErr w:type="spellStart"/>
            <w:r w:rsidR="00AC179D" w:rsidRPr="00247AB3">
              <w:rPr>
                <w:rFonts w:ascii="Arial" w:hAnsi="Arial" w:cs="Arial"/>
                <w:sz w:val="16"/>
                <w:szCs w:val="16"/>
              </w:rPr>
              <w:t>Pocar</w:t>
            </w:r>
            <w:proofErr w:type="spellEnd"/>
            <w:r w:rsidR="00AC179D" w:rsidRPr="00247AB3">
              <w:rPr>
                <w:rFonts w:ascii="Arial" w:hAnsi="Arial" w:cs="Arial"/>
                <w:sz w:val="16"/>
                <w:szCs w:val="16"/>
              </w:rPr>
              <w:t xml:space="preserve"> at </w:t>
            </w:r>
            <w:hyperlink r:id="rId33" w:history="1">
              <w:r w:rsidR="00AC179D" w:rsidRPr="00247AB3">
                <w:rPr>
                  <w:rStyle w:val="a7"/>
                  <w:rFonts w:ascii="Arial" w:hAnsi="Arial" w:cs="Arial"/>
                  <w:sz w:val="16"/>
                  <w:szCs w:val="16"/>
                </w:rPr>
                <w:t>http://www.un.org/law/avl/</w:t>
              </w:r>
            </w:hyperlink>
            <w:r w:rsidR="00AC179D" w:rsidRPr="00247AB3">
              <w:rPr>
                <w:rFonts w:ascii="Arial" w:hAnsi="Arial" w:cs="Arial"/>
                <w:sz w:val="16"/>
                <w:szCs w:val="16"/>
              </w:rPr>
              <w:t xml:space="preserve"> (PDF English/Russian)</w:t>
            </w:r>
          </w:p>
        </w:tc>
        <w:tc>
          <w:tcPr>
            <w:tcW w:w="3960" w:type="dxa"/>
            <w:gridSpan w:val="2"/>
          </w:tcPr>
          <w:p w:rsidR="00135B44" w:rsidRPr="00247AB3" w:rsidRDefault="00135B44" w:rsidP="00135B44">
            <w:pPr>
              <w:rPr>
                <w:rFonts w:ascii="Arial" w:hAnsi="Arial" w:cs="Arial"/>
                <w:sz w:val="16"/>
                <w:szCs w:val="16"/>
              </w:rPr>
            </w:pPr>
            <w:r w:rsidRPr="00247AB3">
              <w:rPr>
                <w:rFonts w:ascii="Arial" w:hAnsi="Arial" w:cs="Arial"/>
                <w:sz w:val="16"/>
                <w:szCs w:val="16"/>
              </w:rPr>
              <w:t>Basic Ideas About In</w:t>
            </w:r>
            <w:r w:rsidR="00247AB3" w:rsidRPr="00247AB3">
              <w:rPr>
                <w:rFonts w:ascii="Arial" w:hAnsi="Arial" w:cs="Arial"/>
                <w:sz w:val="16"/>
                <w:szCs w:val="16"/>
              </w:rPr>
              <w:t xml:space="preserve">ternational Criminal Law by K. </w:t>
            </w:r>
            <w:r w:rsidRPr="00247AB3">
              <w:rPr>
                <w:rFonts w:ascii="Arial" w:hAnsi="Arial" w:cs="Arial"/>
                <w:sz w:val="16"/>
                <w:szCs w:val="16"/>
              </w:rPr>
              <w:t>Riordan, Deputy Chief Judge of Court Martial of New Zealand, Deputy Judge, Advocate General of Armed Forces of New Zealand, Adjunct Lecturer in Law at Victoria University of Wellington: byhttp://legal.un.org/avl/ls/Riordan_CLP_video_1.html</w:t>
            </w:r>
          </w:p>
        </w:tc>
        <w:tc>
          <w:tcPr>
            <w:tcW w:w="1260" w:type="dxa"/>
          </w:tcPr>
          <w:p w:rsidR="00135B44" w:rsidRPr="00247AB3" w:rsidRDefault="00247AB3" w:rsidP="00C16963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47AB3">
              <w:rPr>
                <w:rFonts w:ascii="Arial" w:hAnsi="Arial" w:cs="Arial"/>
                <w:sz w:val="16"/>
                <w:szCs w:val="16"/>
                <w:lang w:val="ru-RU"/>
              </w:rPr>
              <w:t>2</w:t>
            </w:r>
          </w:p>
        </w:tc>
      </w:tr>
      <w:tr w:rsidR="008E4ED7" w:rsidRPr="00247AB3" w:rsidTr="008D006C">
        <w:tc>
          <w:tcPr>
            <w:tcW w:w="9445" w:type="dxa"/>
            <w:gridSpan w:val="4"/>
          </w:tcPr>
          <w:p w:rsidR="008E4ED7" w:rsidRPr="00247AB3" w:rsidRDefault="008E4ED7" w:rsidP="00C16963">
            <w:pPr>
              <w:rPr>
                <w:rFonts w:ascii="Arial" w:hAnsi="Arial" w:cs="Arial"/>
                <w:sz w:val="16"/>
                <w:szCs w:val="16"/>
              </w:rPr>
            </w:pPr>
            <w:r w:rsidRPr="00247AB3">
              <w:rPr>
                <w:rFonts w:ascii="Arial" w:hAnsi="Arial" w:cs="Arial"/>
                <w:sz w:val="16"/>
                <w:szCs w:val="16"/>
                <w:lang w:val="ru-RU"/>
              </w:rPr>
              <w:t>СР</w:t>
            </w:r>
            <w:proofErr w:type="gramStart"/>
            <w:r w:rsidRPr="00247AB3">
              <w:rPr>
                <w:rFonts w:ascii="Arial" w:hAnsi="Arial" w:cs="Arial"/>
                <w:sz w:val="16"/>
                <w:szCs w:val="16"/>
                <w:lang w:val="ru-RU"/>
              </w:rPr>
              <w:t>С</w:t>
            </w:r>
            <w:r w:rsidRPr="00247AB3">
              <w:rPr>
                <w:rFonts w:ascii="Arial" w:hAnsi="Arial" w:cs="Arial"/>
                <w:sz w:val="16"/>
                <w:szCs w:val="16"/>
              </w:rPr>
              <w:t>(</w:t>
            </w:r>
            <w:proofErr w:type="gramEnd"/>
            <w:r w:rsidRPr="00247AB3">
              <w:rPr>
                <w:rFonts w:ascii="Arial" w:hAnsi="Arial" w:cs="Arial"/>
                <w:sz w:val="16"/>
                <w:szCs w:val="16"/>
                <w:lang w:val="ru-RU"/>
              </w:rPr>
              <w:t>П</w:t>
            </w:r>
            <w:r w:rsidRPr="00247AB3">
              <w:rPr>
                <w:rFonts w:ascii="Arial" w:hAnsi="Arial" w:cs="Arial"/>
                <w:sz w:val="16"/>
                <w:szCs w:val="16"/>
              </w:rPr>
              <w:t xml:space="preserve">) - Current world affairs and their legal implications </w:t>
            </w:r>
          </w:p>
        </w:tc>
        <w:tc>
          <w:tcPr>
            <w:tcW w:w="1260" w:type="dxa"/>
          </w:tcPr>
          <w:p w:rsidR="008E4ED7" w:rsidRPr="00247AB3" w:rsidRDefault="008E4ED7" w:rsidP="00C16963">
            <w:pPr>
              <w:rPr>
                <w:rFonts w:ascii="Arial" w:hAnsi="Arial" w:cs="Arial"/>
                <w:sz w:val="16"/>
                <w:szCs w:val="16"/>
              </w:rPr>
            </w:pPr>
            <w:r w:rsidRPr="00247AB3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47AB3" w:rsidRPr="00247AB3" w:rsidTr="008D006C">
        <w:tc>
          <w:tcPr>
            <w:tcW w:w="9445" w:type="dxa"/>
            <w:gridSpan w:val="4"/>
          </w:tcPr>
          <w:p w:rsidR="00247AB3" w:rsidRPr="00A669C2" w:rsidRDefault="00A669C2" w:rsidP="009B5FAB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red"/>
              </w:rPr>
            </w:pPr>
            <w:r w:rsidRPr="00A669C2">
              <w:rPr>
                <w:rFonts w:ascii="Arial" w:hAnsi="Arial" w:cs="Arial"/>
                <w:b/>
                <w:sz w:val="20"/>
                <w:szCs w:val="20"/>
              </w:rPr>
              <w:t>Final Evaluation (PK2)</w:t>
            </w:r>
          </w:p>
        </w:tc>
        <w:tc>
          <w:tcPr>
            <w:tcW w:w="1260" w:type="dxa"/>
          </w:tcPr>
          <w:p w:rsidR="00247AB3" w:rsidRPr="00247AB3" w:rsidRDefault="00247AB3" w:rsidP="00247AB3">
            <w:pPr>
              <w:rPr>
                <w:rFonts w:ascii="Arial" w:hAnsi="Arial" w:cs="Arial"/>
                <w:sz w:val="16"/>
                <w:szCs w:val="16"/>
                <w:highlight w:val="red"/>
                <w:lang w:val="ru-RU"/>
              </w:rPr>
            </w:pPr>
            <w:r w:rsidRPr="00247AB3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:rsidR="00C16963" w:rsidRDefault="00C16963" w:rsidP="00C16963">
      <w:pPr>
        <w:pStyle w:val="a8"/>
        <w:ind w:firstLine="720"/>
        <w:jc w:val="both"/>
        <w:rPr>
          <w:rFonts w:ascii="Arial" w:hAnsi="Arial" w:cs="Arial"/>
          <w:sz w:val="24"/>
          <w:szCs w:val="24"/>
          <w:lang w:val="ru-RU"/>
        </w:rPr>
      </w:pPr>
    </w:p>
    <w:p w:rsidR="009B11C5" w:rsidRPr="00C16963" w:rsidRDefault="00C16963" w:rsidP="00C16963">
      <w:pPr>
        <w:pStyle w:val="a8"/>
        <w:ind w:firstLine="720"/>
        <w:jc w:val="center"/>
        <w:rPr>
          <w:rFonts w:ascii="Arial" w:hAnsi="Arial" w:cs="Arial"/>
          <w:b/>
          <w:caps/>
          <w:sz w:val="24"/>
          <w:szCs w:val="24"/>
          <w:lang w:val="ru-RU"/>
        </w:rPr>
      </w:pPr>
      <w:r w:rsidRPr="00C16963">
        <w:rPr>
          <w:rFonts w:ascii="Arial" w:hAnsi="Arial" w:cs="Arial"/>
          <w:b/>
          <w:caps/>
          <w:sz w:val="24"/>
          <w:szCs w:val="24"/>
          <w:lang w:val="ru-RU"/>
        </w:rPr>
        <w:t>Литература</w:t>
      </w:r>
    </w:p>
    <w:p w:rsidR="00C16963" w:rsidRDefault="00C16963" w:rsidP="00C16963">
      <w:pPr>
        <w:pStyle w:val="a8"/>
        <w:ind w:firstLine="720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Аутентичный материал, положенный в основу данного курса размещен на сайте «Аудио-видео библиотека ООН по международному праву» </w:t>
      </w:r>
      <w:hyperlink r:id="rId34" w:history="1">
        <w:r w:rsidRPr="002A4E19">
          <w:rPr>
            <w:rStyle w:val="a7"/>
            <w:rFonts w:ascii="Arial" w:hAnsi="Arial" w:cs="Arial"/>
            <w:sz w:val="24"/>
            <w:szCs w:val="24"/>
            <w:lang w:val="ru-RU"/>
          </w:rPr>
          <w:t>http://legal.un.org/avl</w:t>
        </w:r>
      </w:hyperlink>
      <w:r>
        <w:rPr>
          <w:rFonts w:ascii="Arial" w:hAnsi="Arial" w:cs="Arial"/>
          <w:sz w:val="24"/>
          <w:szCs w:val="24"/>
          <w:lang w:val="ru-RU"/>
        </w:rPr>
        <w:t xml:space="preserve"> .</w:t>
      </w:r>
    </w:p>
    <w:p w:rsidR="00C16963" w:rsidRDefault="00C16963" w:rsidP="00C16963">
      <w:pPr>
        <w:pStyle w:val="a8"/>
        <w:ind w:firstLine="720"/>
        <w:jc w:val="both"/>
        <w:rPr>
          <w:rFonts w:ascii="Arial" w:hAnsi="Arial" w:cs="Arial"/>
          <w:sz w:val="24"/>
          <w:szCs w:val="24"/>
          <w:lang w:val="ru-RU"/>
        </w:rPr>
      </w:pPr>
    </w:p>
    <w:p w:rsidR="000564F2" w:rsidRDefault="000564F2" w:rsidP="00C16963">
      <w:pPr>
        <w:pStyle w:val="a8"/>
        <w:ind w:firstLine="720"/>
        <w:jc w:val="both"/>
        <w:rPr>
          <w:rFonts w:ascii="Arial" w:hAnsi="Arial" w:cs="Arial"/>
          <w:sz w:val="24"/>
          <w:szCs w:val="24"/>
          <w:lang w:val="ru-RU"/>
        </w:rPr>
      </w:pPr>
    </w:p>
    <w:p w:rsidR="000564F2" w:rsidRPr="000564F2" w:rsidRDefault="00C16963" w:rsidP="000564F2">
      <w:pPr>
        <w:pStyle w:val="a8"/>
        <w:ind w:firstLine="720"/>
        <w:jc w:val="center"/>
        <w:rPr>
          <w:rFonts w:ascii="Arial" w:hAnsi="Arial" w:cs="Arial"/>
          <w:b/>
          <w:caps/>
          <w:sz w:val="24"/>
          <w:szCs w:val="24"/>
          <w:lang w:val="ru-RU"/>
        </w:rPr>
      </w:pPr>
      <w:r w:rsidRPr="000564F2">
        <w:rPr>
          <w:rFonts w:ascii="Arial" w:hAnsi="Arial" w:cs="Arial"/>
          <w:b/>
          <w:caps/>
          <w:sz w:val="24"/>
          <w:szCs w:val="24"/>
          <w:lang w:val="ru-RU"/>
        </w:rPr>
        <w:t>Методические рекомендации</w:t>
      </w:r>
    </w:p>
    <w:p w:rsidR="000564F2" w:rsidRDefault="000564F2" w:rsidP="00C16963">
      <w:pPr>
        <w:pStyle w:val="a8"/>
        <w:ind w:firstLine="720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Занятия проводятся по следующей схеме:</w:t>
      </w:r>
    </w:p>
    <w:p w:rsidR="00C16963" w:rsidRDefault="000564F2" w:rsidP="000564F2">
      <w:pPr>
        <w:pStyle w:val="a8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- работа с материалом, изученным студентами самостоятельно (см. материал для прослушивания) и </w:t>
      </w:r>
      <w:proofErr w:type="spellStart"/>
      <w:r>
        <w:rPr>
          <w:rFonts w:ascii="Arial" w:hAnsi="Arial" w:cs="Arial"/>
          <w:sz w:val="24"/>
          <w:szCs w:val="24"/>
          <w:lang w:val="ru-RU"/>
        </w:rPr>
        <w:t>транскриптами</w:t>
      </w:r>
      <w:proofErr w:type="spellEnd"/>
      <w:r>
        <w:rPr>
          <w:rFonts w:ascii="Arial" w:hAnsi="Arial" w:cs="Arial"/>
          <w:sz w:val="24"/>
          <w:szCs w:val="24"/>
          <w:lang w:val="ru-RU"/>
        </w:rPr>
        <w:t xml:space="preserve"> лекций;</w:t>
      </w:r>
    </w:p>
    <w:p w:rsidR="000564F2" w:rsidRDefault="000564F2" w:rsidP="000564F2">
      <w:pPr>
        <w:pStyle w:val="a8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- работа над новым материалом: документы (см. основной правовой документ) и комментариями и нему (см. материал для чтения);</w:t>
      </w:r>
    </w:p>
    <w:p w:rsidR="000564F2" w:rsidRPr="00C16963" w:rsidRDefault="000564F2" w:rsidP="000564F2">
      <w:pPr>
        <w:pStyle w:val="a8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- практическое задание: </w:t>
      </w:r>
      <w:proofErr w:type="gramStart"/>
      <w:r>
        <w:rPr>
          <w:rFonts w:ascii="Arial" w:hAnsi="Arial" w:cs="Arial"/>
          <w:sz w:val="24"/>
          <w:szCs w:val="24"/>
          <w:lang w:val="ru-RU"/>
        </w:rPr>
        <w:t>общая</w:t>
      </w:r>
      <w:proofErr w:type="gramEnd"/>
      <w:r>
        <w:rPr>
          <w:rFonts w:ascii="Arial" w:hAnsi="Arial" w:cs="Arial"/>
          <w:sz w:val="24"/>
          <w:szCs w:val="24"/>
          <w:lang w:val="ru-RU"/>
        </w:rPr>
        <w:t xml:space="preserve">, групповая (3-5 чел.) или индивидуальное устное или письменное задание. </w:t>
      </w:r>
    </w:p>
    <w:p w:rsidR="000564F2" w:rsidRDefault="000564F2" w:rsidP="00C16963">
      <w:pPr>
        <w:pStyle w:val="a8"/>
        <w:ind w:firstLine="720"/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0564F2" w:rsidRPr="00247AB3" w:rsidRDefault="00247AB3" w:rsidP="000564F2">
      <w:pPr>
        <w:pStyle w:val="a8"/>
        <w:ind w:firstLine="720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247AB3">
        <w:rPr>
          <w:rFonts w:ascii="Arial" w:hAnsi="Arial" w:cs="Arial"/>
          <w:b/>
          <w:sz w:val="24"/>
          <w:szCs w:val="24"/>
          <w:lang w:val="ru-RU"/>
        </w:rPr>
        <w:t>ОЦЕНКА ЗНАНИЙ СТУДЕНТОВ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8"/>
        <w:gridCol w:w="2060"/>
        <w:gridCol w:w="1710"/>
        <w:gridCol w:w="4017"/>
      </w:tblGrid>
      <w:tr w:rsidR="00247AB3" w:rsidRPr="00247AB3" w:rsidTr="00C16963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AB3" w:rsidRPr="00247AB3" w:rsidRDefault="00247AB3" w:rsidP="00247AB3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ru-RU"/>
              </w:rPr>
            </w:pPr>
            <w:r w:rsidRPr="00247AB3">
              <w:rPr>
                <w:rFonts w:ascii="Arial" w:eastAsia="Calibri" w:hAnsi="Arial" w:cs="Arial"/>
                <w:color w:val="000000"/>
                <w:sz w:val="16"/>
                <w:szCs w:val="16"/>
                <w:lang w:val="ru-RU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AB3" w:rsidRPr="00247AB3" w:rsidRDefault="00247AB3" w:rsidP="00247AB3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ru-RU"/>
              </w:rPr>
            </w:pPr>
            <w:r w:rsidRPr="00247AB3">
              <w:rPr>
                <w:rFonts w:ascii="Arial" w:eastAsia="Calibri" w:hAnsi="Arial" w:cs="Arial"/>
                <w:color w:val="000000"/>
                <w:sz w:val="16"/>
                <w:szCs w:val="16"/>
                <w:lang w:val="ru-RU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AB3" w:rsidRPr="00247AB3" w:rsidRDefault="00247AB3" w:rsidP="00247AB3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ru-RU"/>
              </w:rPr>
            </w:pPr>
            <w:r w:rsidRPr="00247AB3">
              <w:rPr>
                <w:rFonts w:ascii="Arial" w:eastAsia="Calibri" w:hAnsi="Arial" w:cs="Arial"/>
                <w:color w:val="000000"/>
                <w:sz w:val="16"/>
                <w:szCs w:val="16"/>
                <w:lang w:val="ru-RU"/>
              </w:rPr>
              <w:t>%-</w:t>
            </w:r>
            <w:proofErr w:type="spellStart"/>
            <w:r w:rsidRPr="00247AB3">
              <w:rPr>
                <w:rFonts w:ascii="Arial" w:eastAsia="Calibri" w:hAnsi="Arial" w:cs="Arial"/>
                <w:color w:val="000000"/>
                <w:sz w:val="16"/>
                <w:szCs w:val="16"/>
                <w:lang w:val="ru-RU"/>
              </w:rPr>
              <w:t>ное</w:t>
            </w:r>
            <w:proofErr w:type="spellEnd"/>
            <w:r w:rsidRPr="00247AB3">
              <w:rPr>
                <w:rFonts w:ascii="Arial" w:eastAsia="Calibri" w:hAnsi="Arial" w:cs="Arial"/>
                <w:color w:val="000000"/>
                <w:sz w:val="16"/>
                <w:szCs w:val="16"/>
                <w:lang w:val="ru-RU"/>
              </w:rPr>
              <w:t xml:space="preserve"> содержание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AB3" w:rsidRPr="00247AB3" w:rsidRDefault="00247AB3" w:rsidP="00247AB3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ru-RU"/>
              </w:rPr>
            </w:pPr>
            <w:r w:rsidRPr="00247AB3">
              <w:rPr>
                <w:rFonts w:ascii="Arial" w:eastAsia="Calibri" w:hAnsi="Arial" w:cs="Arial"/>
                <w:color w:val="000000"/>
                <w:sz w:val="16"/>
                <w:szCs w:val="16"/>
                <w:lang w:val="ru-RU"/>
              </w:rPr>
              <w:t>Оценка по традиционной системе</w:t>
            </w:r>
          </w:p>
        </w:tc>
      </w:tr>
      <w:tr w:rsidR="00247AB3" w:rsidRPr="00247AB3" w:rsidTr="00C16963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AB3" w:rsidRPr="00247AB3" w:rsidRDefault="00247AB3" w:rsidP="00247AB3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ru-RU"/>
              </w:rPr>
            </w:pPr>
            <w:r w:rsidRPr="00247AB3">
              <w:rPr>
                <w:rFonts w:ascii="Arial" w:eastAsia="Calibri" w:hAnsi="Arial" w:cs="Arial"/>
                <w:color w:val="000000"/>
                <w:sz w:val="16"/>
                <w:szCs w:val="16"/>
                <w:lang w:val="ru-RU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AB3" w:rsidRPr="00247AB3" w:rsidRDefault="00247AB3" w:rsidP="00247AB3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ru-RU"/>
              </w:rPr>
            </w:pPr>
            <w:r w:rsidRPr="00247AB3">
              <w:rPr>
                <w:rFonts w:ascii="Arial" w:eastAsia="Calibri" w:hAnsi="Arial" w:cs="Arial"/>
                <w:color w:val="000000"/>
                <w:sz w:val="16"/>
                <w:szCs w:val="16"/>
                <w:lang w:val="ru-RU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AB3" w:rsidRPr="00247AB3" w:rsidRDefault="00247AB3" w:rsidP="00247AB3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ru-RU"/>
              </w:rPr>
            </w:pPr>
            <w:r w:rsidRPr="00247AB3">
              <w:rPr>
                <w:rFonts w:ascii="Arial" w:eastAsia="Calibri" w:hAnsi="Arial" w:cs="Arial"/>
                <w:color w:val="000000"/>
                <w:sz w:val="16"/>
                <w:szCs w:val="16"/>
                <w:lang w:val="ru-RU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AB3" w:rsidRPr="00247AB3" w:rsidRDefault="00247AB3" w:rsidP="00247AB3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247AB3">
              <w:rPr>
                <w:rFonts w:ascii="Arial" w:eastAsia="Calibri" w:hAnsi="Arial" w:cs="Arial"/>
                <w:color w:val="000000"/>
                <w:sz w:val="16"/>
                <w:szCs w:val="16"/>
                <w:lang w:val="ru-RU"/>
              </w:rPr>
              <w:t>Отлично</w:t>
            </w:r>
          </w:p>
        </w:tc>
      </w:tr>
      <w:tr w:rsidR="00247AB3" w:rsidRPr="00247AB3" w:rsidTr="00C16963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AB3" w:rsidRPr="00247AB3" w:rsidRDefault="00247AB3" w:rsidP="00247AB3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ru-RU"/>
              </w:rPr>
            </w:pPr>
            <w:r w:rsidRPr="00247AB3">
              <w:rPr>
                <w:rFonts w:ascii="Arial" w:eastAsia="Calibri" w:hAnsi="Arial" w:cs="Arial"/>
                <w:color w:val="000000"/>
                <w:sz w:val="16"/>
                <w:szCs w:val="16"/>
                <w:lang w:val="ru-RU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AB3" w:rsidRPr="00247AB3" w:rsidRDefault="00247AB3" w:rsidP="00247AB3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ru-RU"/>
              </w:rPr>
            </w:pPr>
            <w:r w:rsidRPr="00247AB3">
              <w:rPr>
                <w:rFonts w:ascii="Arial" w:eastAsia="Calibri" w:hAnsi="Arial" w:cs="Arial"/>
                <w:color w:val="000000"/>
                <w:sz w:val="16"/>
                <w:szCs w:val="16"/>
                <w:lang w:val="ru-RU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AB3" w:rsidRPr="00247AB3" w:rsidRDefault="00247AB3" w:rsidP="00247AB3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ru-RU"/>
              </w:rPr>
            </w:pPr>
            <w:r w:rsidRPr="00247AB3">
              <w:rPr>
                <w:rFonts w:ascii="Arial" w:eastAsia="Calibri" w:hAnsi="Arial" w:cs="Arial"/>
                <w:color w:val="000000"/>
                <w:sz w:val="16"/>
                <w:szCs w:val="16"/>
                <w:lang w:val="ru-RU"/>
              </w:rPr>
              <w:t>90-94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7AB3" w:rsidRPr="00247AB3" w:rsidRDefault="00247AB3" w:rsidP="00247AB3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ru-RU"/>
              </w:rPr>
            </w:pPr>
          </w:p>
        </w:tc>
      </w:tr>
      <w:tr w:rsidR="00247AB3" w:rsidRPr="00247AB3" w:rsidTr="00C16963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AB3" w:rsidRPr="00247AB3" w:rsidRDefault="00247AB3" w:rsidP="00247AB3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ru-RU"/>
              </w:rPr>
            </w:pPr>
            <w:r w:rsidRPr="00247AB3">
              <w:rPr>
                <w:rFonts w:ascii="Arial" w:eastAsia="Calibri" w:hAnsi="Arial" w:cs="Arial"/>
                <w:color w:val="000000"/>
                <w:sz w:val="16"/>
                <w:szCs w:val="16"/>
                <w:lang w:val="ru-RU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AB3" w:rsidRPr="00247AB3" w:rsidRDefault="00247AB3" w:rsidP="00247AB3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ru-RU"/>
              </w:rPr>
            </w:pPr>
            <w:r w:rsidRPr="00247AB3">
              <w:rPr>
                <w:rFonts w:ascii="Arial" w:eastAsia="Calibri" w:hAnsi="Arial" w:cs="Arial"/>
                <w:color w:val="000000"/>
                <w:sz w:val="16"/>
                <w:szCs w:val="16"/>
                <w:lang w:val="ru-RU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AB3" w:rsidRPr="00247AB3" w:rsidRDefault="00247AB3" w:rsidP="00247AB3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ru-RU"/>
              </w:rPr>
            </w:pPr>
            <w:r w:rsidRPr="00247AB3">
              <w:rPr>
                <w:rFonts w:ascii="Arial" w:eastAsia="Calibri" w:hAnsi="Arial" w:cs="Arial"/>
                <w:color w:val="000000"/>
                <w:sz w:val="16"/>
                <w:szCs w:val="16"/>
                <w:lang w:val="ru-RU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AB3" w:rsidRPr="00247AB3" w:rsidRDefault="00247AB3" w:rsidP="00247AB3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val="kk-KZ"/>
              </w:rPr>
            </w:pPr>
            <w:r w:rsidRPr="00247AB3">
              <w:rPr>
                <w:rFonts w:ascii="Arial" w:eastAsia="Calibri" w:hAnsi="Arial" w:cs="Arial"/>
                <w:color w:val="000000"/>
                <w:sz w:val="16"/>
                <w:szCs w:val="16"/>
                <w:lang w:val="ru-RU"/>
              </w:rPr>
              <w:t>Хорошо</w:t>
            </w:r>
          </w:p>
          <w:p w:rsidR="00247AB3" w:rsidRPr="00247AB3" w:rsidRDefault="00247AB3" w:rsidP="00247AB3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247AB3" w:rsidRPr="00247AB3" w:rsidTr="00C16963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AB3" w:rsidRPr="00247AB3" w:rsidRDefault="00247AB3" w:rsidP="00247AB3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ru-RU"/>
              </w:rPr>
            </w:pPr>
            <w:r w:rsidRPr="00247AB3">
              <w:rPr>
                <w:rFonts w:ascii="Arial" w:eastAsia="Calibri" w:hAnsi="Arial" w:cs="Arial"/>
                <w:color w:val="000000"/>
                <w:sz w:val="16"/>
                <w:szCs w:val="16"/>
                <w:lang w:val="ru-RU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AB3" w:rsidRPr="00247AB3" w:rsidRDefault="00247AB3" w:rsidP="00247AB3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ru-RU"/>
              </w:rPr>
            </w:pPr>
            <w:r w:rsidRPr="00247AB3">
              <w:rPr>
                <w:rFonts w:ascii="Arial" w:eastAsia="Calibri" w:hAnsi="Arial" w:cs="Arial"/>
                <w:color w:val="000000"/>
                <w:sz w:val="16"/>
                <w:szCs w:val="16"/>
                <w:lang w:val="ru-RU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AB3" w:rsidRPr="00247AB3" w:rsidRDefault="00247AB3" w:rsidP="00247AB3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ru-RU"/>
              </w:rPr>
            </w:pPr>
            <w:r w:rsidRPr="00247AB3">
              <w:rPr>
                <w:rFonts w:ascii="Arial" w:eastAsia="Calibri" w:hAnsi="Arial" w:cs="Arial"/>
                <w:color w:val="000000"/>
                <w:sz w:val="16"/>
                <w:szCs w:val="16"/>
                <w:lang w:val="ru-RU"/>
              </w:rPr>
              <w:t>80-84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7AB3" w:rsidRPr="00247AB3" w:rsidRDefault="00247AB3" w:rsidP="00247AB3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ru-RU"/>
              </w:rPr>
            </w:pPr>
          </w:p>
        </w:tc>
      </w:tr>
      <w:tr w:rsidR="00247AB3" w:rsidRPr="00247AB3" w:rsidTr="00C16963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AB3" w:rsidRPr="00247AB3" w:rsidRDefault="00247AB3" w:rsidP="00247AB3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ru-RU"/>
              </w:rPr>
            </w:pPr>
            <w:r w:rsidRPr="00247AB3">
              <w:rPr>
                <w:rFonts w:ascii="Arial" w:eastAsia="Calibri" w:hAnsi="Arial" w:cs="Arial"/>
                <w:color w:val="000000"/>
                <w:sz w:val="16"/>
                <w:szCs w:val="16"/>
                <w:lang w:val="ru-RU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AB3" w:rsidRPr="00247AB3" w:rsidRDefault="00247AB3" w:rsidP="00247AB3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ru-RU"/>
              </w:rPr>
            </w:pPr>
            <w:r w:rsidRPr="00247AB3">
              <w:rPr>
                <w:rFonts w:ascii="Arial" w:eastAsia="Calibri" w:hAnsi="Arial" w:cs="Arial"/>
                <w:color w:val="000000"/>
                <w:sz w:val="16"/>
                <w:szCs w:val="16"/>
                <w:lang w:val="ru-RU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AB3" w:rsidRPr="00247AB3" w:rsidRDefault="00247AB3" w:rsidP="00247AB3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ru-RU"/>
              </w:rPr>
            </w:pPr>
            <w:r w:rsidRPr="00247AB3">
              <w:rPr>
                <w:rFonts w:ascii="Arial" w:eastAsia="Calibri" w:hAnsi="Arial" w:cs="Arial"/>
                <w:color w:val="000000"/>
                <w:sz w:val="16"/>
                <w:szCs w:val="16"/>
                <w:lang w:val="ru-RU"/>
              </w:rPr>
              <w:t>75-79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7AB3" w:rsidRPr="00247AB3" w:rsidRDefault="00247AB3" w:rsidP="00247AB3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ru-RU"/>
              </w:rPr>
            </w:pPr>
          </w:p>
        </w:tc>
      </w:tr>
      <w:tr w:rsidR="00247AB3" w:rsidRPr="00247AB3" w:rsidTr="00C16963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AB3" w:rsidRPr="00247AB3" w:rsidRDefault="00247AB3" w:rsidP="00247AB3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ru-RU"/>
              </w:rPr>
            </w:pPr>
            <w:r w:rsidRPr="00247AB3">
              <w:rPr>
                <w:rFonts w:ascii="Arial" w:eastAsia="Calibri" w:hAnsi="Arial" w:cs="Arial"/>
                <w:color w:val="000000"/>
                <w:sz w:val="16"/>
                <w:szCs w:val="16"/>
                <w:lang w:val="ru-RU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AB3" w:rsidRPr="00247AB3" w:rsidRDefault="00247AB3" w:rsidP="00247AB3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ru-RU"/>
              </w:rPr>
            </w:pPr>
            <w:r w:rsidRPr="00247AB3">
              <w:rPr>
                <w:rFonts w:ascii="Arial" w:eastAsia="Calibri" w:hAnsi="Arial" w:cs="Arial"/>
                <w:color w:val="000000"/>
                <w:sz w:val="16"/>
                <w:szCs w:val="16"/>
                <w:lang w:val="ru-RU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AB3" w:rsidRPr="00247AB3" w:rsidRDefault="00247AB3" w:rsidP="00247AB3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ru-RU"/>
              </w:rPr>
            </w:pPr>
            <w:r w:rsidRPr="00247AB3">
              <w:rPr>
                <w:rFonts w:ascii="Arial" w:eastAsia="Calibri" w:hAnsi="Arial" w:cs="Arial"/>
                <w:color w:val="000000"/>
                <w:sz w:val="16"/>
                <w:szCs w:val="16"/>
                <w:lang w:val="ru-RU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AB3" w:rsidRPr="00247AB3" w:rsidRDefault="00247AB3" w:rsidP="00247AB3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val="kk-KZ"/>
              </w:rPr>
            </w:pPr>
            <w:r w:rsidRPr="00247AB3">
              <w:rPr>
                <w:rFonts w:ascii="Arial" w:eastAsia="Calibri" w:hAnsi="Arial" w:cs="Arial"/>
                <w:color w:val="000000"/>
                <w:sz w:val="16"/>
                <w:szCs w:val="16"/>
                <w:lang w:val="ru-RU"/>
              </w:rPr>
              <w:t>Удовлетворительно</w:t>
            </w:r>
          </w:p>
          <w:p w:rsidR="00247AB3" w:rsidRPr="00247AB3" w:rsidRDefault="00247AB3" w:rsidP="00247AB3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kk-KZ"/>
              </w:rPr>
            </w:pPr>
          </w:p>
        </w:tc>
      </w:tr>
      <w:tr w:rsidR="00247AB3" w:rsidRPr="00247AB3" w:rsidTr="00C16963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AB3" w:rsidRPr="00247AB3" w:rsidRDefault="00247AB3" w:rsidP="00247AB3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ru-RU"/>
              </w:rPr>
            </w:pPr>
            <w:r w:rsidRPr="00247AB3">
              <w:rPr>
                <w:rFonts w:ascii="Arial" w:eastAsia="Calibri" w:hAnsi="Arial" w:cs="Arial"/>
                <w:color w:val="000000"/>
                <w:sz w:val="16"/>
                <w:szCs w:val="16"/>
                <w:lang w:val="ru-RU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AB3" w:rsidRPr="00247AB3" w:rsidRDefault="00247AB3" w:rsidP="00247AB3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ru-RU"/>
              </w:rPr>
            </w:pPr>
            <w:r w:rsidRPr="00247AB3">
              <w:rPr>
                <w:rFonts w:ascii="Arial" w:eastAsia="Calibri" w:hAnsi="Arial" w:cs="Arial"/>
                <w:color w:val="000000"/>
                <w:sz w:val="16"/>
                <w:szCs w:val="16"/>
                <w:lang w:val="ru-RU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AB3" w:rsidRPr="00247AB3" w:rsidRDefault="00247AB3" w:rsidP="00247AB3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ru-RU"/>
              </w:rPr>
            </w:pPr>
            <w:r w:rsidRPr="00247AB3">
              <w:rPr>
                <w:rFonts w:ascii="Arial" w:eastAsia="Calibri" w:hAnsi="Arial" w:cs="Arial"/>
                <w:color w:val="000000"/>
                <w:sz w:val="16"/>
                <w:szCs w:val="16"/>
                <w:lang w:val="ru-RU"/>
              </w:rPr>
              <w:t>65-69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7AB3" w:rsidRPr="00247AB3" w:rsidRDefault="00247AB3" w:rsidP="00247AB3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ru-RU"/>
              </w:rPr>
            </w:pPr>
          </w:p>
        </w:tc>
      </w:tr>
      <w:tr w:rsidR="00247AB3" w:rsidRPr="00247AB3" w:rsidTr="00C16963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AB3" w:rsidRPr="00247AB3" w:rsidRDefault="00247AB3" w:rsidP="00247AB3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ru-RU"/>
              </w:rPr>
            </w:pPr>
            <w:r w:rsidRPr="00247AB3">
              <w:rPr>
                <w:rFonts w:ascii="Arial" w:eastAsia="Calibri" w:hAnsi="Arial" w:cs="Arial"/>
                <w:color w:val="000000"/>
                <w:sz w:val="16"/>
                <w:szCs w:val="16"/>
                <w:lang w:val="ru-RU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AB3" w:rsidRPr="00247AB3" w:rsidRDefault="00247AB3" w:rsidP="00247AB3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ru-RU"/>
              </w:rPr>
            </w:pPr>
            <w:r w:rsidRPr="00247AB3">
              <w:rPr>
                <w:rFonts w:ascii="Arial" w:eastAsia="Calibri" w:hAnsi="Arial" w:cs="Arial"/>
                <w:color w:val="000000"/>
                <w:sz w:val="16"/>
                <w:szCs w:val="16"/>
                <w:lang w:val="ru-RU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AB3" w:rsidRPr="00247AB3" w:rsidRDefault="00247AB3" w:rsidP="00247AB3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ru-RU"/>
              </w:rPr>
            </w:pPr>
            <w:r w:rsidRPr="00247AB3">
              <w:rPr>
                <w:rFonts w:ascii="Arial" w:eastAsia="Calibri" w:hAnsi="Arial" w:cs="Arial"/>
                <w:color w:val="000000"/>
                <w:sz w:val="16"/>
                <w:szCs w:val="16"/>
                <w:lang w:val="ru-RU"/>
              </w:rPr>
              <w:t>60-64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7AB3" w:rsidRPr="00247AB3" w:rsidRDefault="00247AB3" w:rsidP="00247AB3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ru-RU"/>
              </w:rPr>
            </w:pPr>
          </w:p>
        </w:tc>
      </w:tr>
      <w:tr w:rsidR="00247AB3" w:rsidRPr="00247AB3" w:rsidTr="00C16963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AB3" w:rsidRPr="00247AB3" w:rsidRDefault="00247AB3" w:rsidP="00247AB3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ru-RU"/>
              </w:rPr>
            </w:pPr>
            <w:r w:rsidRPr="00247AB3">
              <w:rPr>
                <w:rFonts w:ascii="Arial" w:eastAsia="Calibri" w:hAnsi="Arial" w:cs="Arial"/>
                <w:color w:val="000000"/>
                <w:sz w:val="16"/>
                <w:szCs w:val="16"/>
                <w:lang w:val="ru-RU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AB3" w:rsidRPr="00247AB3" w:rsidRDefault="00247AB3" w:rsidP="00247AB3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ru-RU"/>
              </w:rPr>
            </w:pPr>
            <w:r w:rsidRPr="00247AB3">
              <w:rPr>
                <w:rFonts w:ascii="Arial" w:eastAsia="Calibri" w:hAnsi="Arial" w:cs="Arial"/>
                <w:color w:val="000000"/>
                <w:sz w:val="16"/>
                <w:szCs w:val="16"/>
                <w:lang w:val="ru-RU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AB3" w:rsidRPr="00247AB3" w:rsidRDefault="00247AB3" w:rsidP="00247AB3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ru-RU"/>
              </w:rPr>
            </w:pPr>
            <w:r w:rsidRPr="00247AB3">
              <w:rPr>
                <w:rFonts w:ascii="Arial" w:eastAsia="Calibri" w:hAnsi="Arial" w:cs="Arial"/>
                <w:color w:val="000000"/>
                <w:sz w:val="16"/>
                <w:szCs w:val="16"/>
                <w:lang w:val="ru-RU"/>
              </w:rPr>
              <w:t>55-59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7AB3" w:rsidRPr="00247AB3" w:rsidRDefault="00247AB3" w:rsidP="00247AB3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ru-RU"/>
              </w:rPr>
            </w:pPr>
          </w:p>
        </w:tc>
      </w:tr>
      <w:tr w:rsidR="00247AB3" w:rsidRPr="00247AB3" w:rsidTr="00C16963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AB3" w:rsidRPr="00247AB3" w:rsidRDefault="00247AB3" w:rsidP="00247AB3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ru-RU"/>
              </w:rPr>
            </w:pPr>
            <w:r w:rsidRPr="00247AB3">
              <w:rPr>
                <w:rFonts w:ascii="Arial" w:eastAsia="Calibri" w:hAnsi="Arial" w:cs="Arial"/>
                <w:color w:val="000000"/>
                <w:sz w:val="16"/>
                <w:szCs w:val="16"/>
                <w:lang w:val="ru-RU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AB3" w:rsidRPr="00247AB3" w:rsidRDefault="00247AB3" w:rsidP="00247AB3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ru-RU"/>
              </w:rPr>
            </w:pPr>
            <w:r w:rsidRPr="00247AB3">
              <w:rPr>
                <w:rFonts w:ascii="Arial" w:eastAsia="Calibri" w:hAnsi="Arial" w:cs="Arial"/>
                <w:color w:val="000000"/>
                <w:sz w:val="16"/>
                <w:szCs w:val="16"/>
                <w:lang w:val="ru-RU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AB3" w:rsidRPr="00247AB3" w:rsidRDefault="00247AB3" w:rsidP="00247AB3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ru-RU"/>
              </w:rPr>
            </w:pPr>
            <w:r w:rsidRPr="00247AB3">
              <w:rPr>
                <w:rFonts w:ascii="Arial" w:eastAsia="Calibri" w:hAnsi="Arial" w:cs="Arial"/>
                <w:color w:val="000000"/>
                <w:sz w:val="16"/>
                <w:szCs w:val="16"/>
                <w:lang w:val="ru-RU"/>
              </w:rPr>
              <w:t>50-54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7AB3" w:rsidRPr="00247AB3" w:rsidRDefault="00247AB3" w:rsidP="00247AB3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ru-RU"/>
              </w:rPr>
            </w:pPr>
          </w:p>
        </w:tc>
      </w:tr>
      <w:tr w:rsidR="00247AB3" w:rsidRPr="00247AB3" w:rsidTr="00C16963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AB3" w:rsidRPr="00247AB3" w:rsidRDefault="00247AB3" w:rsidP="00247AB3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ru-RU"/>
              </w:rPr>
            </w:pPr>
            <w:r w:rsidRPr="00247AB3">
              <w:rPr>
                <w:rFonts w:ascii="Arial" w:eastAsia="Calibri" w:hAnsi="Arial" w:cs="Arial"/>
                <w:color w:val="000000"/>
                <w:sz w:val="16"/>
                <w:szCs w:val="16"/>
                <w:lang w:val="ru-RU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AB3" w:rsidRPr="00247AB3" w:rsidRDefault="00247AB3" w:rsidP="00247AB3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ru-RU"/>
              </w:rPr>
            </w:pPr>
            <w:r w:rsidRPr="00247AB3">
              <w:rPr>
                <w:rFonts w:ascii="Arial" w:eastAsia="Calibri" w:hAnsi="Arial" w:cs="Arial"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AB3" w:rsidRPr="00247AB3" w:rsidRDefault="00247AB3" w:rsidP="00247AB3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ru-RU"/>
              </w:rPr>
            </w:pPr>
            <w:r w:rsidRPr="00247AB3">
              <w:rPr>
                <w:rFonts w:ascii="Arial" w:eastAsia="Calibri" w:hAnsi="Arial" w:cs="Arial"/>
                <w:color w:val="000000"/>
                <w:sz w:val="16"/>
                <w:szCs w:val="16"/>
                <w:lang w:val="ru-RU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AB3" w:rsidRPr="00247AB3" w:rsidRDefault="00247AB3" w:rsidP="00247AB3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247AB3">
              <w:rPr>
                <w:rFonts w:ascii="Arial" w:eastAsia="Calibri" w:hAnsi="Arial" w:cs="Arial"/>
                <w:color w:val="000000"/>
                <w:sz w:val="16"/>
                <w:szCs w:val="16"/>
                <w:lang w:val="ru-RU"/>
              </w:rPr>
              <w:t>Неудовлетворительно</w:t>
            </w:r>
          </w:p>
        </w:tc>
      </w:tr>
      <w:tr w:rsidR="00247AB3" w:rsidRPr="00CF6919" w:rsidTr="00C16963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AB3" w:rsidRPr="00247AB3" w:rsidRDefault="00247AB3" w:rsidP="00247AB3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247AB3">
              <w:rPr>
                <w:rFonts w:ascii="Arial" w:eastAsia="Calibri" w:hAnsi="Arial" w:cs="Arial"/>
                <w:sz w:val="16"/>
                <w:szCs w:val="16"/>
              </w:rPr>
              <w:t xml:space="preserve">I </w:t>
            </w:r>
          </w:p>
          <w:p w:rsidR="00247AB3" w:rsidRPr="00247AB3" w:rsidRDefault="00247AB3" w:rsidP="00247AB3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ru-RU"/>
              </w:rPr>
            </w:pPr>
            <w:r w:rsidRPr="00247AB3">
              <w:rPr>
                <w:rFonts w:ascii="Arial" w:eastAsia="Calibri" w:hAnsi="Arial" w:cs="Arial"/>
                <w:sz w:val="16"/>
                <w:szCs w:val="16"/>
                <w:lang w:val="ru-RU"/>
              </w:rPr>
              <w:t>(</w:t>
            </w:r>
            <w:r w:rsidRPr="00247AB3">
              <w:rPr>
                <w:rFonts w:ascii="Arial" w:eastAsia="Calibri" w:hAnsi="Arial" w:cs="Arial"/>
                <w:sz w:val="16"/>
                <w:szCs w:val="16"/>
              </w:rPr>
              <w:t>Incomplete</w:t>
            </w:r>
            <w:r w:rsidRPr="00247AB3">
              <w:rPr>
                <w:rFonts w:ascii="Arial" w:eastAsia="Calibri" w:hAnsi="Arial" w:cs="Arial"/>
                <w:sz w:val="16"/>
                <w:szCs w:val="16"/>
                <w:lang w:val="ru-RU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AB3" w:rsidRPr="00247AB3" w:rsidRDefault="00247AB3" w:rsidP="00247AB3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ru-RU"/>
              </w:rPr>
            </w:pPr>
            <w:r w:rsidRPr="00247AB3">
              <w:rPr>
                <w:rFonts w:ascii="Arial" w:eastAsia="Calibri" w:hAnsi="Arial" w:cs="Arial"/>
                <w:sz w:val="16"/>
                <w:szCs w:val="16"/>
                <w:lang w:val="ru-RU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AB3" w:rsidRPr="00247AB3" w:rsidRDefault="00247AB3" w:rsidP="00247AB3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ru-RU"/>
              </w:rPr>
            </w:pPr>
            <w:r w:rsidRPr="00247AB3">
              <w:rPr>
                <w:rFonts w:ascii="Arial" w:eastAsia="Calibri" w:hAnsi="Arial" w:cs="Arial"/>
                <w:sz w:val="16"/>
                <w:szCs w:val="16"/>
                <w:lang w:val="ru-RU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AB3" w:rsidRPr="00247AB3" w:rsidRDefault="00247AB3" w:rsidP="00247AB3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ru-RU"/>
              </w:rPr>
            </w:pPr>
            <w:r w:rsidRPr="00247AB3">
              <w:rPr>
                <w:rFonts w:ascii="Arial" w:eastAsia="Calibri" w:hAnsi="Arial" w:cs="Arial"/>
                <w:sz w:val="16"/>
                <w:szCs w:val="16"/>
                <w:lang w:val="ru-RU"/>
              </w:rPr>
              <w:t>«Дисциплина не завершена»</w:t>
            </w:r>
          </w:p>
          <w:p w:rsidR="00247AB3" w:rsidRPr="00247AB3" w:rsidRDefault="00247AB3" w:rsidP="00247AB3">
            <w:pPr>
              <w:spacing w:after="0" w:line="240" w:lineRule="auto"/>
              <w:rPr>
                <w:rFonts w:ascii="Arial" w:eastAsia="Calibri" w:hAnsi="Arial" w:cs="Arial"/>
                <w:i/>
                <w:sz w:val="16"/>
                <w:szCs w:val="16"/>
                <w:lang w:val="ru-RU"/>
              </w:rPr>
            </w:pPr>
            <w:r w:rsidRPr="00247AB3">
              <w:rPr>
                <w:rFonts w:ascii="Arial" w:eastAsia="Calibri" w:hAnsi="Arial" w:cs="Arial"/>
                <w:sz w:val="16"/>
                <w:szCs w:val="16"/>
                <w:lang w:val="ru-RU"/>
              </w:rPr>
              <w:t>(</w:t>
            </w:r>
            <w:r w:rsidRPr="00247AB3">
              <w:rPr>
                <w:rFonts w:ascii="Arial" w:eastAsia="Calibri" w:hAnsi="Arial" w:cs="Arial"/>
                <w:i/>
                <w:sz w:val="16"/>
                <w:szCs w:val="16"/>
                <w:lang w:val="ru-RU"/>
              </w:rPr>
              <w:t xml:space="preserve">не учитывается при вычислении </w:t>
            </w:r>
            <w:r w:rsidRPr="00247AB3">
              <w:rPr>
                <w:rFonts w:ascii="Arial" w:eastAsia="Calibri" w:hAnsi="Arial" w:cs="Arial"/>
                <w:i/>
                <w:sz w:val="16"/>
                <w:szCs w:val="16"/>
              </w:rPr>
              <w:t>GPA</w:t>
            </w:r>
            <w:r w:rsidRPr="00247AB3">
              <w:rPr>
                <w:rFonts w:ascii="Arial" w:eastAsia="Calibri" w:hAnsi="Arial" w:cs="Arial"/>
                <w:i/>
                <w:sz w:val="16"/>
                <w:szCs w:val="16"/>
                <w:lang w:val="ru-RU"/>
              </w:rPr>
              <w:t>)</w:t>
            </w:r>
          </w:p>
        </w:tc>
      </w:tr>
      <w:tr w:rsidR="00247AB3" w:rsidRPr="00CF6919" w:rsidTr="00C16963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AB3" w:rsidRPr="00247AB3" w:rsidRDefault="00247AB3" w:rsidP="00247AB3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247AB3">
              <w:rPr>
                <w:rFonts w:ascii="Arial" w:eastAsia="Calibri" w:hAnsi="Arial" w:cs="Arial"/>
                <w:sz w:val="16"/>
                <w:szCs w:val="16"/>
              </w:rPr>
              <w:t>P</w:t>
            </w:r>
            <w:r w:rsidRPr="00247AB3">
              <w:rPr>
                <w:rFonts w:ascii="Arial" w:eastAsia="Calibri" w:hAnsi="Arial" w:cs="Arial"/>
                <w:sz w:val="16"/>
                <w:szCs w:val="16"/>
                <w:lang w:val="ru-RU"/>
              </w:rPr>
              <w:t xml:space="preserve"> </w:t>
            </w:r>
            <w:r w:rsidRPr="00247AB3">
              <w:rPr>
                <w:rFonts w:ascii="Arial" w:eastAsia="Calibri" w:hAnsi="Arial" w:cs="Arial"/>
                <w:sz w:val="16"/>
                <w:szCs w:val="16"/>
              </w:rPr>
              <w:t>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AB3" w:rsidRPr="00247AB3" w:rsidRDefault="00247AB3" w:rsidP="00247AB3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247AB3">
              <w:rPr>
                <w:rFonts w:ascii="Arial" w:eastAsia="Calibri" w:hAnsi="Arial" w:cs="Arial"/>
                <w:sz w:val="16"/>
                <w:szCs w:val="16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AB3" w:rsidRPr="00247AB3" w:rsidRDefault="00247AB3" w:rsidP="00247AB3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247AB3">
              <w:rPr>
                <w:rFonts w:ascii="Arial" w:eastAsia="Calibri" w:hAnsi="Arial" w:cs="Arial"/>
                <w:sz w:val="16"/>
                <w:szCs w:val="16"/>
                <w:lang w:val="ru-RU"/>
              </w:rPr>
              <w:t>-</w:t>
            </w:r>
          </w:p>
          <w:p w:rsidR="00247AB3" w:rsidRPr="00247AB3" w:rsidRDefault="00247AB3" w:rsidP="00247AB3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AB3" w:rsidRPr="00247AB3" w:rsidRDefault="00247AB3" w:rsidP="00247AB3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ru-RU"/>
              </w:rPr>
            </w:pPr>
            <w:r w:rsidRPr="00247AB3">
              <w:rPr>
                <w:rFonts w:ascii="Arial" w:eastAsia="Calibri" w:hAnsi="Arial" w:cs="Arial"/>
                <w:sz w:val="16"/>
                <w:szCs w:val="16"/>
                <w:lang w:val="ru-RU"/>
              </w:rPr>
              <w:lastRenderedPageBreak/>
              <w:t>«Зачтено»</w:t>
            </w:r>
          </w:p>
          <w:p w:rsidR="00247AB3" w:rsidRPr="00247AB3" w:rsidRDefault="00247AB3" w:rsidP="00247AB3">
            <w:pPr>
              <w:spacing w:after="0" w:line="240" w:lineRule="auto"/>
              <w:rPr>
                <w:rFonts w:ascii="Arial" w:eastAsia="Calibri" w:hAnsi="Arial" w:cs="Arial"/>
                <w:i/>
                <w:sz w:val="16"/>
                <w:szCs w:val="16"/>
                <w:lang w:val="kk-KZ"/>
              </w:rPr>
            </w:pPr>
            <w:r w:rsidRPr="00247AB3">
              <w:rPr>
                <w:rFonts w:ascii="Arial" w:eastAsia="Calibri" w:hAnsi="Arial" w:cs="Arial"/>
                <w:sz w:val="16"/>
                <w:szCs w:val="16"/>
                <w:lang w:val="ru-RU"/>
              </w:rPr>
              <w:lastRenderedPageBreak/>
              <w:t>(</w:t>
            </w:r>
            <w:r w:rsidRPr="00247AB3">
              <w:rPr>
                <w:rFonts w:ascii="Arial" w:eastAsia="Calibri" w:hAnsi="Arial" w:cs="Arial"/>
                <w:i/>
                <w:sz w:val="16"/>
                <w:szCs w:val="16"/>
                <w:lang w:val="ru-RU"/>
              </w:rPr>
              <w:t xml:space="preserve">не учитывается при вычислении </w:t>
            </w:r>
            <w:r w:rsidRPr="00247AB3">
              <w:rPr>
                <w:rFonts w:ascii="Arial" w:eastAsia="Calibri" w:hAnsi="Arial" w:cs="Arial"/>
                <w:i/>
                <w:sz w:val="16"/>
                <w:szCs w:val="16"/>
              </w:rPr>
              <w:t>GPA</w:t>
            </w:r>
            <w:r w:rsidRPr="00247AB3">
              <w:rPr>
                <w:rFonts w:ascii="Arial" w:eastAsia="Calibri" w:hAnsi="Arial" w:cs="Arial"/>
                <w:i/>
                <w:sz w:val="16"/>
                <w:szCs w:val="16"/>
                <w:lang w:val="ru-RU"/>
              </w:rPr>
              <w:t>)</w:t>
            </w:r>
          </w:p>
        </w:tc>
      </w:tr>
      <w:tr w:rsidR="00247AB3" w:rsidRPr="00CF6919" w:rsidTr="00C16963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AB3" w:rsidRPr="00247AB3" w:rsidRDefault="00247AB3" w:rsidP="00247AB3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247AB3">
              <w:rPr>
                <w:rFonts w:ascii="Arial" w:eastAsia="Calibri" w:hAnsi="Arial" w:cs="Arial"/>
                <w:sz w:val="16"/>
                <w:szCs w:val="16"/>
              </w:rPr>
              <w:lastRenderedPageBreak/>
              <w:t xml:space="preserve">NP (No </w:t>
            </w:r>
            <w:r w:rsidRPr="00247AB3">
              <w:rPr>
                <w:rFonts w:ascii="Arial" w:eastAsia="Calibri" w:hAnsi="Arial" w:cs="Arial"/>
                <w:sz w:val="16"/>
                <w:szCs w:val="16"/>
                <w:lang w:val="ru-RU"/>
              </w:rPr>
              <w:t>Р</w:t>
            </w:r>
            <w:r w:rsidRPr="00247AB3">
              <w:rPr>
                <w:rFonts w:ascii="Arial" w:eastAsia="Calibri" w:hAnsi="Arial" w:cs="Arial"/>
                <w:sz w:val="16"/>
                <w:szCs w:val="16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AB3" w:rsidRPr="00247AB3" w:rsidRDefault="00247AB3" w:rsidP="00247AB3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ru-RU"/>
              </w:rPr>
            </w:pPr>
            <w:r w:rsidRPr="00247AB3">
              <w:rPr>
                <w:rFonts w:ascii="Arial" w:eastAsia="Calibri" w:hAnsi="Arial" w:cs="Arial"/>
                <w:sz w:val="16"/>
                <w:szCs w:val="16"/>
                <w:lang w:val="ru-RU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AB3" w:rsidRPr="00247AB3" w:rsidRDefault="00247AB3" w:rsidP="00247AB3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ru-RU"/>
              </w:rPr>
            </w:pPr>
            <w:r w:rsidRPr="00247AB3">
              <w:rPr>
                <w:rFonts w:ascii="Arial" w:eastAsia="Calibri" w:hAnsi="Arial" w:cs="Arial"/>
                <w:sz w:val="16"/>
                <w:szCs w:val="16"/>
                <w:lang w:val="ru-RU"/>
              </w:rPr>
              <w:t>-</w:t>
            </w:r>
          </w:p>
          <w:p w:rsidR="00247AB3" w:rsidRPr="00247AB3" w:rsidRDefault="00247AB3" w:rsidP="00247AB3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AB3" w:rsidRPr="00247AB3" w:rsidRDefault="00247AB3" w:rsidP="00247AB3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ru-RU"/>
              </w:rPr>
            </w:pPr>
            <w:r w:rsidRPr="00247AB3">
              <w:rPr>
                <w:rFonts w:ascii="Arial" w:eastAsia="Calibri" w:hAnsi="Arial" w:cs="Arial"/>
                <w:sz w:val="16"/>
                <w:szCs w:val="16"/>
                <w:lang w:val="ru-RU"/>
              </w:rPr>
              <w:t>«Не зачтено»</w:t>
            </w:r>
          </w:p>
          <w:p w:rsidR="00247AB3" w:rsidRPr="00247AB3" w:rsidRDefault="00247AB3" w:rsidP="00247AB3">
            <w:pPr>
              <w:spacing w:after="0" w:line="240" w:lineRule="auto"/>
              <w:rPr>
                <w:rFonts w:ascii="Arial" w:eastAsia="Calibri" w:hAnsi="Arial" w:cs="Arial"/>
                <w:i/>
                <w:sz w:val="16"/>
                <w:szCs w:val="16"/>
                <w:lang w:val="kk-KZ"/>
              </w:rPr>
            </w:pPr>
            <w:r w:rsidRPr="00247AB3">
              <w:rPr>
                <w:rFonts w:ascii="Arial" w:eastAsia="Calibri" w:hAnsi="Arial" w:cs="Arial"/>
                <w:sz w:val="16"/>
                <w:szCs w:val="16"/>
                <w:lang w:val="ru-RU"/>
              </w:rPr>
              <w:t>(</w:t>
            </w:r>
            <w:r w:rsidRPr="00247AB3">
              <w:rPr>
                <w:rFonts w:ascii="Arial" w:eastAsia="Calibri" w:hAnsi="Arial" w:cs="Arial"/>
                <w:i/>
                <w:sz w:val="16"/>
                <w:szCs w:val="16"/>
                <w:lang w:val="ru-RU"/>
              </w:rPr>
              <w:t xml:space="preserve">не учитывается при вычислении </w:t>
            </w:r>
            <w:r w:rsidRPr="00247AB3">
              <w:rPr>
                <w:rFonts w:ascii="Arial" w:eastAsia="Calibri" w:hAnsi="Arial" w:cs="Arial"/>
                <w:i/>
                <w:sz w:val="16"/>
                <w:szCs w:val="16"/>
              </w:rPr>
              <w:t>GPA</w:t>
            </w:r>
            <w:r w:rsidRPr="00247AB3">
              <w:rPr>
                <w:rFonts w:ascii="Arial" w:eastAsia="Calibri" w:hAnsi="Arial" w:cs="Arial"/>
                <w:i/>
                <w:sz w:val="16"/>
                <w:szCs w:val="16"/>
                <w:lang w:val="ru-RU"/>
              </w:rPr>
              <w:t>)</w:t>
            </w:r>
          </w:p>
        </w:tc>
      </w:tr>
      <w:tr w:rsidR="00247AB3" w:rsidRPr="00CF6919" w:rsidTr="00C16963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AB3" w:rsidRPr="00247AB3" w:rsidRDefault="00247AB3" w:rsidP="00247AB3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247AB3">
              <w:rPr>
                <w:rFonts w:ascii="Arial" w:eastAsia="Calibri" w:hAnsi="Arial" w:cs="Arial"/>
                <w:sz w:val="16"/>
                <w:szCs w:val="16"/>
              </w:rPr>
              <w:t xml:space="preserve">W </w:t>
            </w:r>
            <w:r w:rsidRPr="00247AB3">
              <w:rPr>
                <w:rFonts w:ascii="Arial" w:eastAsia="Calibri" w:hAnsi="Arial" w:cs="Arial"/>
                <w:sz w:val="16"/>
                <w:szCs w:val="16"/>
                <w:lang w:val="ru-RU"/>
              </w:rPr>
              <w:t>(</w:t>
            </w:r>
            <w:r w:rsidRPr="00247AB3">
              <w:rPr>
                <w:rFonts w:ascii="Arial" w:eastAsia="Calibri" w:hAnsi="Arial" w:cs="Arial"/>
                <w:sz w:val="16"/>
                <w:szCs w:val="16"/>
              </w:rPr>
              <w:t>Withdrawal</w:t>
            </w:r>
            <w:r w:rsidRPr="00247AB3">
              <w:rPr>
                <w:rFonts w:ascii="Arial" w:eastAsia="Calibri" w:hAnsi="Arial" w:cs="Arial"/>
                <w:sz w:val="16"/>
                <w:szCs w:val="16"/>
                <w:lang w:val="ru-RU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AB3" w:rsidRPr="00247AB3" w:rsidRDefault="00247AB3" w:rsidP="00247AB3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ru-RU"/>
              </w:rPr>
            </w:pPr>
            <w:r w:rsidRPr="00247AB3">
              <w:rPr>
                <w:rFonts w:ascii="Arial" w:eastAsia="Calibri" w:hAnsi="Arial" w:cs="Arial"/>
                <w:sz w:val="16"/>
                <w:szCs w:val="16"/>
                <w:lang w:val="ru-RU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AB3" w:rsidRPr="00247AB3" w:rsidRDefault="00247AB3" w:rsidP="00247AB3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ru-RU"/>
              </w:rPr>
            </w:pPr>
            <w:r w:rsidRPr="00247AB3">
              <w:rPr>
                <w:rFonts w:ascii="Arial" w:eastAsia="Calibri" w:hAnsi="Arial" w:cs="Arial"/>
                <w:sz w:val="16"/>
                <w:szCs w:val="16"/>
                <w:lang w:val="ru-RU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AB3" w:rsidRPr="00247AB3" w:rsidRDefault="00247AB3" w:rsidP="00247AB3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ru-RU"/>
              </w:rPr>
            </w:pPr>
            <w:r w:rsidRPr="00247AB3">
              <w:rPr>
                <w:rFonts w:ascii="Arial" w:eastAsia="Calibri" w:hAnsi="Arial" w:cs="Arial"/>
                <w:sz w:val="16"/>
                <w:szCs w:val="16"/>
                <w:lang w:val="ru-RU"/>
              </w:rPr>
              <w:t>«Отказ от дисциплины»</w:t>
            </w:r>
          </w:p>
          <w:p w:rsidR="00247AB3" w:rsidRPr="00247AB3" w:rsidRDefault="00247AB3" w:rsidP="00247AB3">
            <w:pPr>
              <w:spacing w:after="0" w:line="240" w:lineRule="auto"/>
              <w:rPr>
                <w:rFonts w:ascii="Arial" w:eastAsia="Calibri" w:hAnsi="Arial" w:cs="Arial"/>
                <w:i/>
                <w:sz w:val="16"/>
                <w:szCs w:val="16"/>
                <w:lang w:val="ru-RU"/>
              </w:rPr>
            </w:pPr>
            <w:r w:rsidRPr="00247AB3">
              <w:rPr>
                <w:rFonts w:ascii="Arial" w:eastAsia="Calibri" w:hAnsi="Arial" w:cs="Arial"/>
                <w:sz w:val="16"/>
                <w:szCs w:val="16"/>
                <w:lang w:val="ru-RU"/>
              </w:rPr>
              <w:t>(</w:t>
            </w:r>
            <w:r w:rsidRPr="00247AB3">
              <w:rPr>
                <w:rFonts w:ascii="Arial" w:eastAsia="Calibri" w:hAnsi="Arial" w:cs="Arial"/>
                <w:i/>
                <w:sz w:val="16"/>
                <w:szCs w:val="16"/>
                <w:lang w:val="ru-RU"/>
              </w:rPr>
              <w:t xml:space="preserve">не учитывается при вычислении </w:t>
            </w:r>
            <w:r w:rsidRPr="00247AB3">
              <w:rPr>
                <w:rFonts w:ascii="Arial" w:eastAsia="Calibri" w:hAnsi="Arial" w:cs="Arial"/>
                <w:i/>
                <w:sz w:val="16"/>
                <w:szCs w:val="16"/>
              </w:rPr>
              <w:t>GPA</w:t>
            </w:r>
            <w:r w:rsidRPr="00247AB3">
              <w:rPr>
                <w:rFonts w:ascii="Arial" w:eastAsia="Calibri" w:hAnsi="Arial" w:cs="Arial"/>
                <w:i/>
                <w:sz w:val="16"/>
                <w:szCs w:val="16"/>
                <w:lang w:val="ru-RU"/>
              </w:rPr>
              <w:t>)</w:t>
            </w:r>
          </w:p>
        </w:tc>
      </w:tr>
      <w:tr w:rsidR="00247AB3" w:rsidRPr="00CF6919" w:rsidTr="00C16963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AB3" w:rsidRPr="00247AB3" w:rsidRDefault="00247AB3" w:rsidP="00247AB3">
            <w:pPr>
              <w:spacing w:after="0" w:line="240" w:lineRule="auto"/>
              <w:rPr>
                <w:rFonts w:ascii="Arial" w:eastAsia="Calibri" w:hAnsi="Arial" w:cs="Arial"/>
                <w:spacing w:val="-6"/>
                <w:sz w:val="16"/>
                <w:szCs w:val="16"/>
              </w:rPr>
            </w:pPr>
            <w:r w:rsidRPr="00247AB3">
              <w:rPr>
                <w:rFonts w:ascii="Arial" w:eastAsia="Calibri" w:hAnsi="Arial" w:cs="Arial"/>
                <w:spacing w:val="-6"/>
                <w:sz w:val="16"/>
                <w:szCs w:val="16"/>
              </w:rPr>
              <w:t xml:space="preserve">AW </w:t>
            </w:r>
          </w:p>
          <w:p w:rsidR="00247AB3" w:rsidRPr="00247AB3" w:rsidRDefault="00247AB3" w:rsidP="00247AB3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247AB3">
              <w:rPr>
                <w:rFonts w:ascii="Arial" w:eastAsia="Calibri" w:hAnsi="Arial" w:cs="Arial"/>
                <w:spacing w:val="-6"/>
                <w:sz w:val="16"/>
                <w:szCs w:val="16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AB3" w:rsidRPr="00247AB3" w:rsidRDefault="00247AB3" w:rsidP="00247AB3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AB3" w:rsidRPr="00247AB3" w:rsidRDefault="00247AB3" w:rsidP="00247AB3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AB3" w:rsidRPr="00247AB3" w:rsidRDefault="00247AB3" w:rsidP="00247AB3">
            <w:pPr>
              <w:spacing w:after="0" w:line="240" w:lineRule="auto"/>
              <w:rPr>
                <w:rFonts w:ascii="Arial" w:eastAsia="Calibri" w:hAnsi="Arial" w:cs="Arial"/>
                <w:spacing w:val="-6"/>
                <w:sz w:val="16"/>
                <w:szCs w:val="16"/>
                <w:lang w:val="ru-RU"/>
              </w:rPr>
            </w:pPr>
            <w:r w:rsidRPr="00247AB3">
              <w:rPr>
                <w:rFonts w:ascii="Arial" w:eastAsia="Calibri" w:hAnsi="Arial" w:cs="Arial"/>
                <w:spacing w:val="-6"/>
                <w:sz w:val="16"/>
                <w:szCs w:val="16"/>
                <w:lang w:val="ru-RU"/>
              </w:rPr>
              <w:t>Снятие с дисциплины по академическим  причинам</w:t>
            </w:r>
          </w:p>
          <w:p w:rsidR="00247AB3" w:rsidRPr="00247AB3" w:rsidRDefault="00247AB3" w:rsidP="00247AB3">
            <w:pPr>
              <w:spacing w:after="0" w:line="240" w:lineRule="auto"/>
              <w:rPr>
                <w:rFonts w:ascii="Arial" w:eastAsia="Calibri" w:hAnsi="Arial" w:cs="Arial"/>
                <w:i/>
                <w:sz w:val="16"/>
                <w:szCs w:val="16"/>
                <w:lang w:val="ru-RU"/>
              </w:rPr>
            </w:pPr>
            <w:r w:rsidRPr="00247AB3">
              <w:rPr>
                <w:rFonts w:ascii="Arial" w:eastAsia="Calibri" w:hAnsi="Arial" w:cs="Arial"/>
                <w:sz w:val="16"/>
                <w:szCs w:val="16"/>
                <w:lang w:val="ru-RU"/>
              </w:rPr>
              <w:t>(</w:t>
            </w:r>
            <w:r w:rsidRPr="00247AB3">
              <w:rPr>
                <w:rFonts w:ascii="Arial" w:eastAsia="Calibri" w:hAnsi="Arial" w:cs="Arial"/>
                <w:i/>
                <w:sz w:val="16"/>
                <w:szCs w:val="16"/>
                <w:lang w:val="ru-RU"/>
              </w:rPr>
              <w:t xml:space="preserve">не учитывается при вычислении </w:t>
            </w:r>
            <w:r w:rsidRPr="00247AB3">
              <w:rPr>
                <w:rFonts w:ascii="Arial" w:eastAsia="Calibri" w:hAnsi="Arial" w:cs="Arial"/>
                <w:i/>
                <w:sz w:val="16"/>
                <w:szCs w:val="16"/>
              </w:rPr>
              <w:t>GPA</w:t>
            </w:r>
            <w:r w:rsidRPr="00247AB3">
              <w:rPr>
                <w:rFonts w:ascii="Arial" w:eastAsia="Calibri" w:hAnsi="Arial" w:cs="Arial"/>
                <w:i/>
                <w:sz w:val="16"/>
                <w:szCs w:val="16"/>
                <w:lang w:val="ru-RU"/>
              </w:rPr>
              <w:t>)</w:t>
            </w:r>
          </w:p>
        </w:tc>
      </w:tr>
      <w:tr w:rsidR="00247AB3" w:rsidRPr="00CF6919" w:rsidTr="00C16963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AB3" w:rsidRPr="00247AB3" w:rsidRDefault="00247AB3" w:rsidP="00247AB3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247AB3">
              <w:rPr>
                <w:rFonts w:ascii="Arial" w:eastAsia="Calibri" w:hAnsi="Arial" w:cs="Arial"/>
                <w:sz w:val="16"/>
                <w:szCs w:val="16"/>
              </w:rPr>
              <w:t xml:space="preserve">AU </w:t>
            </w:r>
            <w:r w:rsidRPr="00247AB3">
              <w:rPr>
                <w:rFonts w:ascii="Arial" w:eastAsia="Calibri" w:hAnsi="Arial" w:cs="Arial"/>
                <w:sz w:val="16"/>
                <w:szCs w:val="16"/>
                <w:lang w:val="ru-RU"/>
              </w:rPr>
              <w:t>(</w:t>
            </w:r>
            <w:r w:rsidRPr="00247AB3">
              <w:rPr>
                <w:rFonts w:ascii="Arial" w:eastAsia="Calibri" w:hAnsi="Arial" w:cs="Arial"/>
                <w:sz w:val="16"/>
                <w:szCs w:val="16"/>
              </w:rPr>
              <w:t>Audit</w:t>
            </w:r>
            <w:r w:rsidRPr="00247AB3">
              <w:rPr>
                <w:rFonts w:ascii="Arial" w:eastAsia="Calibri" w:hAnsi="Arial" w:cs="Arial"/>
                <w:sz w:val="16"/>
                <w:szCs w:val="16"/>
                <w:lang w:val="ru-RU"/>
              </w:rPr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AB3" w:rsidRPr="00247AB3" w:rsidRDefault="00247AB3" w:rsidP="00247AB3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ru-RU"/>
              </w:rPr>
            </w:pPr>
            <w:r w:rsidRPr="00247AB3">
              <w:rPr>
                <w:rFonts w:ascii="Arial" w:eastAsia="Calibri" w:hAnsi="Arial" w:cs="Arial"/>
                <w:sz w:val="16"/>
                <w:szCs w:val="16"/>
                <w:lang w:val="ru-RU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AB3" w:rsidRPr="00247AB3" w:rsidRDefault="00247AB3" w:rsidP="00247AB3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ru-RU"/>
              </w:rPr>
            </w:pPr>
            <w:r w:rsidRPr="00247AB3">
              <w:rPr>
                <w:rFonts w:ascii="Arial" w:eastAsia="Calibri" w:hAnsi="Arial" w:cs="Arial"/>
                <w:sz w:val="16"/>
                <w:szCs w:val="16"/>
                <w:lang w:val="ru-RU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AB3" w:rsidRPr="00247AB3" w:rsidRDefault="00247AB3" w:rsidP="00247AB3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ru-RU"/>
              </w:rPr>
            </w:pPr>
            <w:r w:rsidRPr="00247AB3">
              <w:rPr>
                <w:rFonts w:ascii="Arial" w:eastAsia="Calibri" w:hAnsi="Arial" w:cs="Arial"/>
                <w:sz w:val="16"/>
                <w:szCs w:val="16"/>
                <w:lang w:val="ru-RU"/>
              </w:rPr>
              <w:t>«Дисциплина прослушана»</w:t>
            </w:r>
          </w:p>
          <w:p w:rsidR="00247AB3" w:rsidRPr="00247AB3" w:rsidRDefault="00247AB3" w:rsidP="00247AB3">
            <w:pPr>
              <w:spacing w:after="0" w:line="240" w:lineRule="auto"/>
              <w:rPr>
                <w:rFonts w:ascii="Arial" w:eastAsia="Calibri" w:hAnsi="Arial" w:cs="Arial"/>
                <w:i/>
                <w:sz w:val="16"/>
                <w:szCs w:val="16"/>
                <w:lang w:val="ru-RU"/>
              </w:rPr>
            </w:pPr>
            <w:r w:rsidRPr="00247AB3">
              <w:rPr>
                <w:rFonts w:ascii="Arial" w:eastAsia="Calibri" w:hAnsi="Arial" w:cs="Arial"/>
                <w:sz w:val="16"/>
                <w:szCs w:val="16"/>
                <w:lang w:val="ru-RU"/>
              </w:rPr>
              <w:t>(</w:t>
            </w:r>
            <w:r w:rsidRPr="00247AB3">
              <w:rPr>
                <w:rFonts w:ascii="Arial" w:eastAsia="Calibri" w:hAnsi="Arial" w:cs="Arial"/>
                <w:i/>
                <w:sz w:val="16"/>
                <w:szCs w:val="16"/>
                <w:lang w:val="ru-RU"/>
              </w:rPr>
              <w:t xml:space="preserve">не учитывается при вычислении </w:t>
            </w:r>
            <w:r w:rsidRPr="00247AB3">
              <w:rPr>
                <w:rFonts w:ascii="Arial" w:eastAsia="Calibri" w:hAnsi="Arial" w:cs="Arial"/>
                <w:i/>
                <w:sz w:val="16"/>
                <w:szCs w:val="16"/>
              </w:rPr>
              <w:t>GPA</w:t>
            </w:r>
            <w:r w:rsidRPr="00247AB3">
              <w:rPr>
                <w:rFonts w:ascii="Arial" w:eastAsia="Calibri" w:hAnsi="Arial" w:cs="Arial"/>
                <w:i/>
                <w:sz w:val="16"/>
                <w:szCs w:val="16"/>
                <w:lang w:val="ru-RU"/>
              </w:rPr>
              <w:t>)</w:t>
            </w:r>
          </w:p>
        </w:tc>
      </w:tr>
      <w:tr w:rsidR="00247AB3" w:rsidRPr="00247AB3" w:rsidTr="00C16963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AB3" w:rsidRPr="00247AB3" w:rsidRDefault="00247AB3" w:rsidP="00247AB3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ru-RU"/>
              </w:rPr>
            </w:pPr>
            <w:proofErr w:type="spellStart"/>
            <w:r w:rsidRPr="00247AB3">
              <w:rPr>
                <w:rFonts w:ascii="Arial" w:eastAsia="Calibri" w:hAnsi="Arial" w:cs="Arial"/>
                <w:sz w:val="16"/>
                <w:szCs w:val="16"/>
                <w:lang w:val="ru-RU"/>
              </w:rPr>
              <w:t>Атт</w:t>
            </w:r>
            <w:proofErr w:type="spellEnd"/>
            <w:r w:rsidRPr="00247AB3">
              <w:rPr>
                <w:rFonts w:ascii="Arial" w:eastAsia="Calibri" w:hAnsi="Arial" w:cs="Arial"/>
                <w:sz w:val="16"/>
                <w:szCs w:val="16"/>
                <w:lang w:val="ru-RU"/>
              </w:rPr>
              <w:t xml:space="preserve">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AB3" w:rsidRPr="00247AB3" w:rsidRDefault="00247AB3" w:rsidP="00247AB3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AB3" w:rsidRPr="00247AB3" w:rsidRDefault="00247AB3" w:rsidP="00247AB3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ru-RU"/>
              </w:rPr>
            </w:pPr>
            <w:r w:rsidRPr="00247AB3">
              <w:rPr>
                <w:rFonts w:ascii="Arial" w:eastAsia="Calibri" w:hAnsi="Arial" w:cs="Arial"/>
                <w:sz w:val="16"/>
                <w:szCs w:val="16"/>
                <w:lang w:val="ru-RU"/>
              </w:rPr>
              <w:t>30-60</w:t>
            </w:r>
          </w:p>
          <w:p w:rsidR="00247AB3" w:rsidRPr="00247AB3" w:rsidRDefault="00247AB3" w:rsidP="00247AB3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ru-RU"/>
              </w:rPr>
            </w:pPr>
            <w:r w:rsidRPr="00247AB3">
              <w:rPr>
                <w:rFonts w:ascii="Arial" w:eastAsia="Calibri" w:hAnsi="Arial" w:cs="Arial"/>
                <w:sz w:val="16"/>
                <w:szCs w:val="16"/>
                <w:lang w:val="ru-RU"/>
              </w:rPr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AB3" w:rsidRPr="00247AB3" w:rsidRDefault="00247AB3" w:rsidP="00247AB3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247AB3">
              <w:rPr>
                <w:rFonts w:ascii="Arial" w:eastAsia="Calibri" w:hAnsi="Arial" w:cs="Arial"/>
                <w:sz w:val="16"/>
                <w:szCs w:val="16"/>
                <w:lang w:val="ru-RU"/>
              </w:rPr>
              <w:t>Аттестован</w:t>
            </w:r>
          </w:p>
          <w:p w:rsidR="00247AB3" w:rsidRPr="00247AB3" w:rsidRDefault="00247AB3" w:rsidP="00247AB3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247AB3" w:rsidRPr="00247AB3" w:rsidTr="00C16963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AB3" w:rsidRPr="00247AB3" w:rsidRDefault="00247AB3" w:rsidP="00247AB3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ru-RU"/>
              </w:rPr>
            </w:pPr>
            <w:r w:rsidRPr="00247AB3">
              <w:rPr>
                <w:rFonts w:ascii="Arial" w:eastAsia="Calibri" w:hAnsi="Arial" w:cs="Arial"/>
                <w:sz w:val="16"/>
                <w:szCs w:val="16"/>
                <w:lang w:val="ru-RU"/>
              </w:rPr>
              <w:t xml:space="preserve">Не </w:t>
            </w:r>
            <w:proofErr w:type="spellStart"/>
            <w:r w:rsidRPr="00247AB3">
              <w:rPr>
                <w:rFonts w:ascii="Arial" w:eastAsia="Calibri" w:hAnsi="Arial" w:cs="Arial"/>
                <w:sz w:val="16"/>
                <w:szCs w:val="16"/>
                <w:lang w:val="ru-RU"/>
              </w:rPr>
              <w:t>атт</w:t>
            </w:r>
            <w:proofErr w:type="spellEnd"/>
            <w:r w:rsidRPr="00247AB3">
              <w:rPr>
                <w:rFonts w:ascii="Arial" w:eastAsia="Calibri" w:hAnsi="Arial" w:cs="Arial"/>
                <w:sz w:val="16"/>
                <w:szCs w:val="16"/>
                <w:lang w:val="ru-RU"/>
              </w:rPr>
              <w:t>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AB3" w:rsidRPr="00247AB3" w:rsidRDefault="00247AB3" w:rsidP="00247AB3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AB3" w:rsidRPr="00247AB3" w:rsidRDefault="00247AB3" w:rsidP="00247AB3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ru-RU"/>
              </w:rPr>
            </w:pPr>
            <w:r w:rsidRPr="00247AB3">
              <w:rPr>
                <w:rFonts w:ascii="Arial" w:eastAsia="Calibri" w:hAnsi="Arial" w:cs="Arial"/>
                <w:sz w:val="16"/>
                <w:szCs w:val="16"/>
                <w:lang w:val="ru-RU"/>
              </w:rPr>
              <w:t>0-29</w:t>
            </w:r>
          </w:p>
          <w:p w:rsidR="00247AB3" w:rsidRPr="00247AB3" w:rsidRDefault="00247AB3" w:rsidP="00247AB3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ru-RU"/>
              </w:rPr>
            </w:pPr>
            <w:r w:rsidRPr="00247AB3">
              <w:rPr>
                <w:rFonts w:ascii="Arial" w:eastAsia="Calibri" w:hAnsi="Arial" w:cs="Arial"/>
                <w:sz w:val="16"/>
                <w:szCs w:val="16"/>
                <w:lang w:val="ru-RU"/>
              </w:rPr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AB3" w:rsidRPr="00247AB3" w:rsidRDefault="00247AB3" w:rsidP="00247AB3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ru-RU"/>
              </w:rPr>
            </w:pPr>
            <w:r w:rsidRPr="00247AB3">
              <w:rPr>
                <w:rFonts w:ascii="Arial" w:eastAsia="Calibri" w:hAnsi="Arial" w:cs="Arial"/>
                <w:sz w:val="16"/>
                <w:szCs w:val="16"/>
                <w:lang w:val="ru-RU"/>
              </w:rPr>
              <w:t>Не аттестован</w:t>
            </w:r>
          </w:p>
          <w:p w:rsidR="00247AB3" w:rsidRPr="00247AB3" w:rsidRDefault="00247AB3" w:rsidP="00247AB3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ru-RU"/>
              </w:rPr>
            </w:pPr>
          </w:p>
        </w:tc>
      </w:tr>
      <w:tr w:rsidR="00247AB3" w:rsidRPr="00247AB3" w:rsidTr="00C16963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AB3" w:rsidRPr="00247AB3" w:rsidRDefault="00247AB3" w:rsidP="00247AB3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247AB3">
              <w:rPr>
                <w:rFonts w:ascii="Arial" w:eastAsia="Calibri" w:hAnsi="Arial" w:cs="Arial"/>
                <w:sz w:val="16"/>
                <w:szCs w:val="16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AB3" w:rsidRPr="00247AB3" w:rsidRDefault="00247AB3" w:rsidP="00247AB3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247AB3">
              <w:rPr>
                <w:rFonts w:ascii="Arial" w:eastAsia="Calibri" w:hAnsi="Arial" w:cs="Arial"/>
                <w:sz w:val="16"/>
                <w:szCs w:val="16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AB3" w:rsidRPr="00247AB3" w:rsidRDefault="00247AB3" w:rsidP="00247AB3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247AB3">
              <w:rPr>
                <w:rFonts w:ascii="Arial" w:eastAsia="Calibri" w:hAnsi="Arial" w:cs="Arial"/>
                <w:sz w:val="16"/>
                <w:szCs w:val="16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AB3" w:rsidRPr="00247AB3" w:rsidRDefault="00247AB3" w:rsidP="00247AB3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247AB3">
              <w:rPr>
                <w:rFonts w:ascii="Arial" w:eastAsia="Calibri" w:hAnsi="Arial" w:cs="Arial"/>
                <w:sz w:val="16"/>
                <w:szCs w:val="16"/>
                <w:lang w:val="ru-RU"/>
              </w:rPr>
              <w:t>Повторное изучение дисциплины</w:t>
            </w:r>
          </w:p>
        </w:tc>
      </w:tr>
    </w:tbl>
    <w:p w:rsidR="00247AB3" w:rsidRDefault="00247AB3" w:rsidP="00247AB3">
      <w:pPr>
        <w:pStyle w:val="a8"/>
        <w:jc w:val="both"/>
        <w:rPr>
          <w:rFonts w:ascii="Arial" w:hAnsi="Arial" w:cs="Arial"/>
          <w:sz w:val="16"/>
          <w:szCs w:val="16"/>
        </w:rPr>
      </w:pPr>
    </w:p>
    <w:p w:rsidR="006E3AF6" w:rsidRDefault="006E3AF6" w:rsidP="00ED39E5">
      <w:pPr>
        <w:rPr>
          <w:rFonts w:ascii="Arial" w:hAnsi="Arial" w:cs="Arial"/>
          <w:b/>
          <w:sz w:val="24"/>
          <w:szCs w:val="24"/>
          <w:lang w:eastAsia="ru-RU"/>
        </w:rPr>
      </w:pPr>
    </w:p>
    <w:p w:rsidR="006E3AF6" w:rsidRPr="00C240EF" w:rsidRDefault="006E3AF6" w:rsidP="006E3AF6">
      <w:pPr>
        <w:ind w:firstLine="567"/>
        <w:jc w:val="center"/>
        <w:rPr>
          <w:rFonts w:ascii="Arial" w:hAnsi="Arial" w:cs="Arial"/>
          <w:b/>
          <w:sz w:val="24"/>
          <w:szCs w:val="24"/>
          <w:lang w:eastAsia="ru-RU"/>
        </w:rPr>
      </w:pPr>
      <w:r>
        <w:rPr>
          <w:rFonts w:ascii="Arial" w:hAnsi="Arial" w:cs="Arial"/>
          <w:b/>
          <w:sz w:val="24"/>
          <w:szCs w:val="24"/>
          <w:lang w:eastAsia="ru-RU"/>
        </w:rPr>
        <w:t>КРИТЕРИИ ОЦЕНКИ</w:t>
      </w:r>
    </w:p>
    <w:p w:rsidR="006E3AF6" w:rsidRPr="00C240EF" w:rsidRDefault="006E3AF6" w:rsidP="006E3AF6">
      <w:pPr>
        <w:jc w:val="center"/>
        <w:rPr>
          <w:rFonts w:ascii="Arial" w:hAnsi="Arial" w:cs="Arial"/>
          <w:sz w:val="24"/>
          <w:szCs w:val="24"/>
          <w:lang w:eastAsia="ru-RU"/>
        </w:rPr>
      </w:pPr>
      <w:r w:rsidRPr="00C240EF">
        <w:rPr>
          <w:rFonts w:ascii="Arial" w:hAnsi="Arial" w:cs="Arial"/>
          <w:sz w:val="24"/>
          <w:szCs w:val="24"/>
          <w:lang w:eastAsia="ru-RU"/>
        </w:rPr>
        <w:t xml:space="preserve">1-7 </w:t>
      </w:r>
      <w:proofErr w:type="spellStart"/>
      <w:r w:rsidRPr="00C240EF">
        <w:rPr>
          <w:rFonts w:ascii="Arial" w:hAnsi="Arial" w:cs="Arial"/>
          <w:sz w:val="24"/>
          <w:szCs w:val="24"/>
          <w:lang w:eastAsia="ru-RU"/>
        </w:rPr>
        <w:t>недели</w:t>
      </w:r>
      <w:proofErr w:type="spellEnd"/>
    </w:p>
    <w:tbl>
      <w:tblPr>
        <w:tblStyle w:val="11"/>
        <w:tblW w:w="9603" w:type="dxa"/>
        <w:tblLayout w:type="fixed"/>
        <w:tblLook w:val="04A0" w:firstRow="1" w:lastRow="0" w:firstColumn="1" w:lastColumn="0" w:noHBand="0" w:noVBand="1"/>
      </w:tblPr>
      <w:tblGrid>
        <w:gridCol w:w="2785"/>
        <w:gridCol w:w="1999"/>
        <w:gridCol w:w="2411"/>
        <w:gridCol w:w="2408"/>
      </w:tblGrid>
      <w:tr w:rsidR="006E3AF6" w:rsidRPr="00C240EF" w:rsidTr="008D006C">
        <w:trPr>
          <w:trHeight w:val="1072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F6" w:rsidRPr="00C240EF" w:rsidRDefault="006E3AF6" w:rsidP="002C553A">
            <w:pPr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C240EF"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  <w:t>За один кредит-3 балла,</w:t>
            </w:r>
          </w:p>
          <w:p w:rsidR="006E3AF6" w:rsidRPr="00C240EF" w:rsidRDefault="006E3AF6" w:rsidP="002C553A">
            <w:pPr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  <w:r w:rsidRPr="00C240EF"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  <w:t>3 кредита-9 баллов</w:t>
            </w:r>
          </w:p>
          <w:p w:rsidR="006E3AF6" w:rsidRPr="006E3AF6" w:rsidRDefault="006E3AF6" w:rsidP="002C553A">
            <w:pPr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  <w:r w:rsidRPr="00C240EF"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  <w:t>Максимальная оценка за 7 недель-63.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AF6" w:rsidRPr="00C240EF" w:rsidRDefault="006E3AF6" w:rsidP="002C553A">
            <w:pPr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C240EF"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  <w:t>3 балла за 1 СРСП=15 баллов за 5  СРСП.</w:t>
            </w:r>
            <w:r w:rsidRPr="00C240EF"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  <w:tab/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AF6" w:rsidRPr="00C240EF" w:rsidRDefault="006E3AF6" w:rsidP="002C553A">
            <w:pPr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proofErr w:type="gramStart"/>
            <w:r w:rsidRPr="00C240EF"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  <w:t>Рубежный</w:t>
            </w:r>
            <w:proofErr w:type="gramEnd"/>
            <w:r w:rsidRPr="00C240EF"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  <w:t xml:space="preserve"> контроль—22 балла.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AF6" w:rsidRPr="00C240EF" w:rsidRDefault="006E3AF6" w:rsidP="002C553A">
            <w:pPr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C240EF"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  <w:t>Итого -100 баллов</w:t>
            </w:r>
          </w:p>
        </w:tc>
      </w:tr>
    </w:tbl>
    <w:p w:rsidR="006E3AF6" w:rsidRDefault="006E3AF6" w:rsidP="006E3AF6">
      <w:pPr>
        <w:rPr>
          <w:rFonts w:ascii="Arial" w:hAnsi="Arial" w:cs="Arial"/>
          <w:sz w:val="24"/>
          <w:szCs w:val="24"/>
          <w:lang w:eastAsia="ru-RU"/>
        </w:rPr>
      </w:pPr>
    </w:p>
    <w:p w:rsidR="006E3AF6" w:rsidRPr="00C240EF" w:rsidRDefault="006E3AF6" w:rsidP="006E3AF6">
      <w:pPr>
        <w:jc w:val="center"/>
        <w:rPr>
          <w:rFonts w:ascii="Arial" w:hAnsi="Arial" w:cs="Arial"/>
          <w:sz w:val="24"/>
          <w:szCs w:val="24"/>
          <w:lang w:eastAsia="ru-RU"/>
        </w:rPr>
      </w:pPr>
      <w:r w:rsidRPr="00C240EF">
        <w:rPr>
          <w:rFonts w:ascii="Arial" w:hAnsi="Arial" w:cs="Arial"/>
          <w:sz w:val="24"/>
          <w:szCs w:val="24"/>
          <w:lang w:eastAsia="ru-RU"/>
        </w:rPr>
        <w:t xml:space="preserve">8-15 </w:t>
      </w:r>
      <w:proofErr w:type="spellStart"/>
      <w:r w:rsidRPr="00C240EF">
        <w:rPr>
          <w:rFonts w:ascii="Arial" w:hAnsi="Arial" w:cs="Arial"/>
          <w:sz w:val="24"/>
          <w:szCs w:val="24"/>
          <w:lang w:eastAsia="ru-RU"/>
        </w:rPr>
        <w:t>недели</w:t>
      </w:r>
      <w:proofErr w:type="spellEnd"/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785"/>
        <w:gridCol w:w="2000"/>
        <w:gridCol w:w="2393"/>
        <w:gridCol w:w="2393"/>
      </w:tblGrid>
      <w:tr w:rsidR="006E3AF6" w:rsidRPr="00C240EF" w:rsidTr="008D006C"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AF6" w:rsidRPr="00C240EF" w:rsidRDefault="006E3AF6" w:rsidP="002C553A">
            <w:pPr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C240EF"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  <w:t>За один кредит-3 балла,</w:t>
            </w:r>
          </w:p>
          <w:p w:rsidR="006E3AF6" w:rsidRPr="00C240EF" w:rsidRDefault="006E3AF6" w:rsidP="002C553A">
            <w:pPr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  <w:r w:rsidRPr="00C240EF"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  <w:t>3 кредита-9 баллов</w:t>
            </w:r>
          </w:p>
          <w:p w:rsidR="006E3AF6" w:rsidRPr="00C240EF" w:rsidRDefault="006E3AF6" w:rsidP="002C553A">
            <w:pPr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C240EF"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  <w:t>Максимальная оценка за 7 недель-63.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AF6" w:rsidRPr="00C240EF" w:rsidRDefault="006E3AF6" w:rsidP="002C553A">
            <w:pPr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C240EF"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  <w:t>3 балла за 1 СРСП.</w:t>
            </w:r>
          </w:p>
          <w:p w:rsidR="006E3AF6" w:rsidRPr="00C240EF" w:rsidRDefault="006E3AF6" w:rsidP="002C553A">
            <w:pPr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C240EF"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  <w:t>21 балл за 7  СРСП.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AF6" w:rsidRPr="00C240EF" w:rsidRDefault="006E3AF6" w:rsidP="002C553A">
            <w:pPr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proofErr w:type="gramStart"/>
            <w:r w:rsidRPr="00C240EF"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  <w:t>Рубежный</w:t>
            </w:r>
            <w:proofErr w:type="gramEnd"/>
            <w:r w:rsidRPr="00C240EF"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  <w:t xml:space="preserve"> контроль-16 баллов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AF6" w:rsidRPr="00C240EF" w:rsidRDefault="006E3AF6" w:rsidP="002C553A">
            <w:pPr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C240EF"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  <w:t>Итого -100 баллов</w:t>
            </w:r>
          </w:p>
        </w:tc>
      </w:tr>
    </w:tbl>
    <w:p w:rsidR="006E3AF6" w:rsidRPr="00C240EF" w:rsidRDefault="006E3AF6" w:rsidP="006E3AF6">
      <w:pPr>
        <w:jc w:val="both"/>
        <w:rPr>
          <w:rFonts w:ascii="Arial" w:eastAsia="Times New Roman" w:hAnsi="Arial" w:cs="Arial"/>
          <w:b/>
          <w:sz w:val="24"/>
          <w:szCs w:val="24"/>
          <w:lang w:val="ru-RU" w:eastAsia="ru-RU"/>
        </w:rPr>
      </w:pPr>
      <w:r w:rsidRPr="00C240EF">
        <w:rPr>
          <w:rFonts w:ascii="Arial" w:hAnsi="Arial" w:cs="Arial"/>
          <w:b/>
          <w:sz w:val="24"/>
          <w:szCs w:val="24"/>
          <w:lang w:eastAsia="ru-RU"/>
        </w:rPr>
        <w:tab/>
      </w:r>
    </w:p>
    <w:p w:rsidR="00247AB3" w:rsidRPr="00247AB3" w:rsidRDefault="00247AB3" w:rsidP="00247AB3">
      <w:pPr>
        <w:pStyle w:val="a8"/>
        <w:jc w:val="both"/>
        <w:rPr>
          <w:rFonts w:ascii="Arial" w:hAnsi="Arial" w:cs="Arial"/>
          <w:sz w:val="24"/>
          <w:szCs w:val="24"/>
          <w:lang w:val="ru-RU"/>
        </w:rPr>
      </w:pPr>
    </w:p>
    <w:p w:rsidR="00247AB3" w:rsidRPr="00247AB3" w:rsidRDefault="00247AB3" w:rsidP="000564F2">
      <w:pPr>
        <w:pStyle w:val="a8"/>
        <w:jc w:val="center"/>
        <w:rPr>
          <w:rFonts w:ascii="Arial" w:hAnsi="Arial" w:cs="Arial"/>
          <w:sz w:val="24"/>
          <w:szCs w:val="24"/>
          <w:lang w:val="ru-RU"/>
        </w:rPr>
      </w:pPr>
      <w:r w:rsidRPr="00247AB3">
        <w:rPr>
          <w:rFonts w:ascii="Arial" w:hAnsi="Arial" w:cs="Arial"/>
          <w:b/>
          <w:sz w:val="24"/>
          <w:szCs w:val="24"/>
          <w:lang w:val="ru-RU"/>
        </w:rPr>
        <w:t>АКАДЕМИЧЕСКАЯ ПОЛИТИКА КУРСА</w:t>
      </w:r>
    </w:p>
    <w:p w:rsidR="00247AB3" w:rsidRPr="00247AB3" w:rsidRDefault="00247AB3" w:rsidP="00247AB3">
      <w:pPr>
        <w:pStyle w:val="a8"/>
        <w:ind w:firstLine="720"/>
        <w:jc w:val="both"/>
        <w:rPr>
          <w:rFonts w:ascii="Arial" w:hAnsi="Arial" w:cs="Arial"/>
          <w:sz w:val="24"/>
          <w:szCs w:val="24"/>
          <w:lang w:val="ru-RU"/>
        </w:rPr>
      </w:pPr>
      <w:r w:rsidRPr="00247AB3">
        <w:rPr>
          <w:rFonts w:ascii="Arial" w:hAnsi="Arial" w:cs="Arial"/>
          <w:sz w:val="24"/>
          <w:szCs w:val="24"/>
          <w:lang w:val="ru-RU"/>
        </w:rPr>
        <w:t>Все виды работ необходимо выполнять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</w:t>
      </w:r>
      <w:r w:rsidR="008D006C">
        <w:rPr>
          <w:rFonts w:ascii="Arial" w:hAnsi="Arial" w:cs="Arial"/>
          <w:sz w:val="24"/>
          <w:szCs w:val="24"/>
          <w:lang w:val="ru-RU"/>
        </w:rPr>
        <w:t>вшие все виды работ, к экзамену</w:t>
      </w:r>
      <w:r w:rsidRPr="00247AB3">
        <w:rPr>
          <w:rFonts w:ascii="Arial" w:hAnsi="Arial" w:cs="Arial"/>
          <w:sz w:val="24"/>
          <w:szCs w:val="24"/>
          <w:lang w:val="ru-RU"/>
        </w:rPr>
        <w:t xml:space="preserve"> не допускаются. Кроме того, при оценке учитывается активность и посещаемость студентов во время занятий.</w:t>
      </w:r>
    </w:p>
    <w:p w:rsidR="00247AB3" w:rsidRPr="00247AB3" w:rsidRDefault="00247AB3" w:rsidP="00247AB3">
      <w:pPr>
        <w:pStyle w:val="a8"/>
        <w:ind w:firstLine="720"/>
        <w:jc w:val="both"/>
        <w:rPr>
          <w:rFonts w:ascii="Arial" w:hAnsi="Arial" w:cs="Arial"/>
          <w:sz w:val="24"/>
          <w:szCs w:val="24"/>
          <w:lang w:val="ru-RU"/>
        </w:rPr>
      </w:pPr>
      <w:r w:rsidRPr="00247AB3">
        <w:rPr>
          <w:rFonts w:ascii="Arial" w:hAnsi="Arial" w:cs="Arial"/>
          <w:sz w:val="24"/>
          <w:szCs w:val="24"/>
          <w:lang w:val="ru-RU"/>
        </w:rPr>
        <w:t xml:space="preserve">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</w:t>
      </w:r>
      <w:proofErr w:type="spellStart"/>
      <w:r w:rsidRPr="00247AB3">
        <w:rPr>
          <w:rFonts w:ascii="Arial" w:hAnsi="Arial" w:cs="Arial"/>
          <w:sz w:val="24"/>
          <w:szCs w:val="24"/>
          <w:lang w:val="ru-RU"/>
        </w:rPr>
        <w:t>Интранет</w:t>
      </w:r>
      <w:proofErr w:type="spellEnd"/>
      <w:r w:rsidRPr="00247AB3">
        <w:rPr>
          <w:rFonts w:ascii="Arial" w:hAnsi="Arial" w:cs="Arial"/>
          <w:sz w:val="24"/>
          <w:szCs w:val="24"/>
          <w:lang w:val="ru-RU"/>
        </w:rPr>
        <w:t>, пользовании шпаргалками, получит итоговую оценку «F».</w:t>
      </w:r>
    </w:p>
    <w:p w:rsidR="00247AB3" w:rsidRPr="008D006C" w:rsidRDefault="00247AB3" w:rsidP="008D006C">
      <w:pPr>
        <w:pStyle w:val="a8"/>
        <w:ind w:firstLine="720"/>
        <w:jc w:val="both"/>
        <w:rPr>
          <w:rFonts w:ascii="Arial" w:hAnsi="Arial" w:cs="Arial"/>
          <w:sz w:val="24"/>
          <w:szCs w:val="24"/>
          <w:lang w:val="ru-RU"/>
        </w:rPr>
      </w:pPr>
      <w:r w:rsidRPr="00247AB3">
        <w:rPr>
          <w:rFonts w:ascii="Arial" w:hAnsi="Arial" w:cs="Arial"/>
          <w:sz w:val="24"/>
          <w:szCs w:val="24"/>
          <w:lang w:val="ru-RU"/>
        </w:rPr>
        <w:t xml:space="preserve">За консультациями по выполнению самостоятельных работ (СРС), их сдачей и защитой, а также за дополнительной информацией по пройденному материалу и </w:t>
      </w:r>
      <w:r w:rsidRPr="00247AB3">
        <w:rPr>
          <w:rFonts w:ascii="Arial" w:hAnsi="Arial" w:cs="Arial"/>
          <w:sz w:val="24"/>
          <w:szCs w:val="24"/>
          <w:lang w:val="ru-RU"/>
        </w:rPr>
        <w:lastRenderedPageBreak/>
        <w:t xml:space="preserve">всеми другими возникающими вопросами по читаемому курсу обращайтесь к преподавателю в период его </w:t>
      </w:r>
      <w:proofErr w:type="gramStart"/>
      <w:r w:rsidRPr="00247AB3">
        <w:rPr>
          <w:rFonts w:ascii="Arial" w:hAnsi="Arial" w:cs="Arial"/>
          <w:sz w:val="24"/>
          <w:szCs w:val="24"/>
          <w:lang w:val="ru-RU"/>
        </w:rPr>
        <w:t>офис-часов</w:t>
      </w:r>
      <w:proofErr w:type="gramEnd"/>
      <w:r w:rsidRPr="00247AB3">
        <w:rPr>
          <w:rFonts w:ascii="Arial" w:hAnsi="Arial" w:cs="Arial"/>
          <w:sz w:val="24"/>
          <w:szCs w:val="24"/>
          <w:lang w:val="ru-RU"/>
        </w:rPr>
        <w:t>.</w:t>
      </w:r>
    </w:p>
    <w:p w:rsidR="00191692" w:rsidRDefault="00191692" w:rsidP="00247AB3">
      <w:pPr>
        <w:pStyle w:val="a8"/>
        <w:ind w:firstLine="720"/>
        <w:jc w:val="both"/>
        <w:rPr>
          <w:rFonts w:ascii="Arial" w:hAnsi="Arial" w:cs="Arial"/>
          <w:sz w:val="24"/>
          <w:szCs w:val="24"/>
          <w:lang w:val="ru-RU"/>
        </w:rPr>
      </w:pPr>
    </w:p>
    <w:p w:rsidR="00191692" w:rsidRDefault="00191692" w:rsidP="00247AB3">
      <w:pPr>
        <w:pStyle w:val="a8"/>
        <w:ind w:firstLine="720"/>
        <w:jc w:val="both"/>
        <w:rPr>
          <w:rFonts w:ascii="Arial" w:hAnsi="Arial" w:cs="Arial"/>
          <w:sz w:val="24"/>
          <w:szCs w:val="24"/>
          <w:lang w:val="ru-RU"/>
        </w:rPr>
      </w:pPr>
    </w:p>
    <w:p w:rsidR="00247AB3" w:rsidRPr="00247AB3" w:rsidRDefault="00191692" w:rsidP="00247AB3">
      <w:pPr>
        <w:pStyle w:val="a8"/>
        <w:ind w:firstLine="720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З</w:t>
      </w:r>
      <w:r w:rsidR="00247AB3">
        <w:rPr>
          <w:rFonts w:ascii="Arial" w:hAnsi="Arial" w:cs="Arial"/>
          <w:sz w:val="24"/>
          <w:szCs w:val="24"/>
          <w:lang w:val="ru-RU"/>
        </w:rPr>
        <w:t>ав.</w:t>
      </w:r>
      <w:r w:rsidR="00C16963" w:rsidRPr="00C16963">
        <w:rPr>
          <w:rFonts w:ascii="Arial" w:hAnsi="Arial" w:cs="Arial"/>
          <w:sz w:val="24"/>
          <w:szCs w:val="24"/>
          <w:lang w:val="ru-RU"/>
        </w:rPr>
        <w:t xml:space="preserve"> </w:t>
      </w:r>
      <w:r w:rsidR="00247AB3">
        <w:rPr>
          <w:rFonts w:ascii="Arial" w:hAnsi="Arial" w:cs="Arial"/>
          <w:sz w:val="24"/>
          <w:szCs w:val="24"/>
          <w:lang w:val="ru-RU"/>
        </w:rPr>
        <w:t>кафедрой</w:t>
      </w:r>
      <w:r w:rsidR="00247AB3">
        <w:rPr>
          <w:rFonts w:ascii="Arial" w:hAnsi="Arial" w:cs="Arial"/>
          <w:sz w:val="24"/>
          <w:szCs w:val="24"/>
          <w:lang w:val="ru-RU"/>
        </w:rPr>
        <w:tab/>
      </w:r>
      <w:r w:rsidR="00247AB3">
        <w:rPr>
          <w:rFonts w:ascii="Arial" w:hAnsi="Arial" w:cs="Arial"/>
          <w:sz w:val="24"/>
          <w:szCs w:val="24"/>
          <w:lang w:val="ru-RU"/>
        </w:rPr>
        <w:tab/>
      </w:r>
      <w:r w:rsidR="00247AB3">
        <w:rPr>
          <w:rFonts w:ascii="Arial" w:hAnsi="Arial" w:cs="Arial"/>
          <w:sz w:val="24"/>
          <w:szCs w:val="24"/>
          <w:lang w:val="ru-RU"/>
        </w:rPr>
        <w:tab/>
      </w:r>
      <w:r w:rsidR="00247AB3">
        <w:rPr>
          <w:rFonts w:ascii="Arial" w:hAnsi="Arial" w:cs="Arial"/>
          <w:sz w:val="24"/>
          <w:szCs w:val="24"/>
          <w:lang w:val="ru-RU"/>
        </w:rPr>
        <w:tab/>
      </w:r>
      <w:r w:rsidR="00247AB3">
        <w:rPr>
          <w:rFonts w:ascii="Arial" w:hAnsi="Arial" w:cs="Arial"/>
          <w:sz w:val="24"/>
          <w:szCs w:val="24"/>
          <w:lang w:val="ru-RU"/>
        </w:rPr>
        <w:tab/>
      </w:r>
      <w:r w:rsidR="00247AB3">
        <w:rPr>
          <w:rFonts w:ascii="Arial" w:hAnsi="Arial" w:cs="Arial"/>
          <w:sz w:val="24"/>
          <w:szCs w:val="24"/>
          <w:lang w:val="ru-RU"/>
        </w:rPr>
        <w:tab/>
      </w:r>
      <w:r w:rsidR="00247AB3" w:rsidRPr="00247AB3">
        <w:rPr>
          <w:rFonts w:ascii="Arial" w:hAnsi="Arial" w:cs="Arial"/>
          <w:sz w:val="24"/>
          <w:szCs w:val="24"/>
          <w:lang w:val="ru-RU"/>
        </w:rPr>
        <w:t>Мусабекова У.Е.</w:t>
      </w:r>
    </w:p>
    <w:p w:rsidR="00FB4042" w:rsidRPr="00247AB3" w:rsidRDefault="00191692" w:rsidP="00247AB3">
      <w:pPr>
        <w:pStyle w:val="a8"/>
        <w:ind w:firstLine="720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П</w:t>
      </w:r>
      <w:r w:rsidR="00247AB3" w:rsidRPr="00247AB3">
        <w:rPr>
          <w:rFonts w:ascii="Arial" w:hAnsi="Arial" w:cs="Arial"/>
          <w:sz w:val="24"/>
          <w:szCs w:val="24"/>
          <w:lang w:val="ru-RU"/>
        </w:rPr>
        <w:t>реподавател</w:t>
      </w:r>
      <w:r w:rsidR="00247AB3">
        <w:rPr>
          <w:rFonts w:ascii="Arial" w:hAnsi="Arial" w:cs="Arial"/>
          <w:sz w:val="24"/>
          <w:szCs w:val="24"/>
          <w:lang w:val="ru-RU"/>
        </w:rPr>
        <w:t xml:space="preserve">ь </w:t>
      </w:r>
      <w:r w:rsidR="00247AB3">
        <w:rPr>
          <w:rFonts w:ascii="Arial" w:hAnsi="Arial" w:cs="Arial"/>
          <w:sz w:val="24"/>
          <w:szCs w:val="24"/>
          <w:lang w:val="ru-RU"/>
        </w:rPr>
        <w:tab/>
      </w:r>
      <w:r w:rsidR="00247AB3">
        <w:rPr>
          <w:rFonts w:ascii="Arial" w:hAnsi="Arial" w:cs="Arial"/>
          <w:sz w:val="24"/>
          <w:szCs w:val="24"/>
          <w:lang w:val="ru-RU"/>
        </w:rPr>
        <w:tab/>
      </w:r>
      <w:r w:rsidR="00247AB3">
        <w:rPr>
          <w:rFonts w:ascii="Arial" w:hAnsi="Arial" w:cs="Arial"/>
          <w:sz w:val="24"/>
          <w:szCs w:val="24"/>
          <w:lang w:val="ru-RU"/>
        </w:rPr>
        <w:tab/>
      </w:r>
      <w:r w:rsidR="00C16963">
        <w:rPr>
          <w:rFonts w:ascii="Arial" w:hAnsi="Arial" w:cs="Arial"/>
          <w:sz w:val="24"/>
          <w:szCs w:val="24"/>
          <w:lang w:val="ru-RU"/>
        </w:rPr>
        <w:tab/>
      </w:r>
      <w:r w:rsidR="00247AB3">
        <w:rPr>
          <w:rFonts w:ascii="Arial" w:hAnsi="Arial" w:cs="Arial"/>
          <w:sz w:val="24"/>
          <w:szCs w:val="24"/>
          <w:lang w:val="ru-RU"/>
        </w:rPr>
        <w:tab/>
      </w:r>
      <w:r w:rsidR="00247AB3">
        <w:rPr>
          <w:rFonts w:ascii="Arial" w:hAnsi="Arial" w:cs="Arial"/>
          <w:sz w:val="24"/>
          <w:szCs w:val="24"/>
          <w:lang w:val="ru-RU"/>
        </w:rPr>
        <w:tab/>
      </w:r>
      <w:proofErr w:type="spellStart"/>
      <w:r w:rsidR="00CF6919">
        <w:rPr>
          <w:rFonts w:ascii="Arial" w:hAnsi="Arial" w:cs="Arial"/>
          <w:sz w:val="24"/>
          <w:szCs w:val="24"/>
          <w:lang w:val="ru-RU"/>
        </w:rPr>
        <w:t>Карипбаева</w:t>
      </w:r>
      <w:proofErr w:type="spellEnd"/>
      <w:r w:rsidR="00CF6919">
        <w:rPr>
          <w:rFonts w:ascii="Arial" w:hAnsi="Arial" w:cs="Arial"/>
          <w:sz w:val="24"/>
          <w:szCs w:val="24"/>
          <w:lang w:val="ru-RU"/>
        </w:rPr>
        <w:t xml:space="preserve"> Г.А.</w:t>
      </w:r>
      <w:bookmarkStart w:id="0" w:name="_GoBack"/>
      <w:bookmarkEnd w:id="0"/>
    </w:p>
    <w:sectPr w:rsidR="00FB4042" w:rsidRPr="00247AB3" w:rsidSect="000564F2">
      <w:pgSz w:w="12240" w:h="15840"/>
      <w:pgMar w:top="1134" w:right="1701" w:bottom="1134" w:left="85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568" w:rsidRDefault="007E7568" w:rsidP="000564F2">
      <w:pPr>
        <w:spacing w:after="0" w:line="240" w:lineRule="auto"/>
      </w:pPr>
      <w:r>
        <w:separator/>
      </w:r>
    </w:p>
  </w:endnote>
  <w:endnote w:type="continuationSeparator" w:id="0">
    <w:p w:rsidR="007E7568" w:rsidRDefault="007E7568" w:rsidP="00056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8610701"/>
      <w:docPartObj>
        <w:docPartGallery w:val="Page Numbers (Bottom of Page)"/>
        <w:docPartUnique/>
      </w:docPartObj>
    </w:sdtPr>
    <w:sdtEndPr/>
    <w:sdtContent>
      <w:p w:rsidR="00617985" w:rsidRDefault="00E13FA3">
        <w:pPr>
          <w:pStyle w:val="ab"/>
          <w:jc w:val="center"/>
        </w:pPr>
        <w:r>
          <w:fldChar w:fldCharType="begin"/>
        </w:r>
        <w:r w:rsidR="00617985">
          <w:instrText>PAGE   \* MERGEFORMAT</w:instrText>
        </w:r>
        <w:r>
          <w:fldChar w:fldCharType="separate"/>
        </w:r>
        <w:r w:rsidR="00CF6919" w:rsidRPr="00CF6919">
          <w:rPr>
            <w:noProof/>
            <w:lang w:val="ru-RU"/>
          </w:rPr>
          <w:t>9</w:t>
        </w:r>
        <w:r>
          <w:fldChar w:fldCharType="end"/>
        </w:r>
      </w:p>
    </w:sdtContent>
  </w:sdt>
  <w:p w:rsidR="00617985" w:rsidRDefault="00617985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568" w:rsidRDefault="007E7568" w:rsidP="000564F2">
      <w:pPr>
        <w:spacing w:after="0" w:line="240" w:lineRule="auto"/>
      </w:pPr>
      <w:r>
        <w:separator/>
      </w:r>
    </w:p>
  </w:footnote>
  <w:footnote w:type="continuationSeparator" w:id="0">
    <w:p w:rsidR="007E7568" w:rsidRDefault="007E7568" w:rsidP="000564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248D7"/>
    <w:multiLevelType w:val="hybridMultilevel"/>
    <w:tmpl w:val="DFD6B6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4042"/>
    <w:rsid w:val="000564F2"/>
    <w:rsid w:val="000A1486"/>
    <w:rsid w:val="000D12E8"/>
    <w:rsid w:val="00135B44"/>
    <w:rsid w:val="00191692"/>
    <w:rsid w:val="0020211F"/>
    <w:rsid w:val="00242611"/>
    <w:rsid w:val="00247AB3"/>
    <w:rsid w:val="00273CE9"/>
    <w:rsid w:val="002B32C5"/>
    <w:rsid w:val="002F0A56"/>
    <w:rsid w:val="00492662"/>
    <w:rsid w:val="00546C4A"/>
    <w:rsid w:val="00565984"/>
    <w:rsid w:val="00617985"/>
    <w:rsid w:val="0062199D"/>
    <w:rsid w:val="00643417"/>
    <w:rsid w:val="006B197B"/>
    <w:rsid w:val="006E3AF6"/>
    <w:rsid w:val="0072629F"/>
    <w:rsid w:val="00764DA3"/>
    <w:rsid w:val="007B5950"/>
    <w:rsid w:val="007C1ED5"/>
    <w:rsid w:val="007E7568"/>
    <w:rsid w:val="007F5448"/>
    <w:rsid w:val="008D006C"/>
    <w:rsid w:val="008E4ED7"/>
    <w:rsid w:val="009B11C5"/>
    <w:rsid w:val="009B5FAB"/>
    <w:rsid w:val="009F15AB"/>
    <w:rsid w:val="00A11D60"/>
    <w:rsid w:val="00A64FBB"/>
    <w:rsid w:val="00A669C2"/>
    <w:rsid w:val="00A77E70"/>
    <w:rsid w:val="00AC179D"/>
    <w:rsid w:val="00C16963"/>
    <w:rsid w:val="00C741AB"/>
    <w:rsid w:val="00CB661D"/>
    <w:rsid w:val="00CF4CEA"/>
    <w:rsid w:val="00CF6919"/>
    <w:rsid w:val="00D0370B"/>
    <w:rsid w:val="00D15618"/>
    <w:rsid w:val="00D22D77"/>
    <w:rsid w:val="00DD64ED"/>
    <w:rsid w:val="00E13FA3"/>
    <w:rsid w:val="00E278B5"/>
    <w:rsid w:val="00ED0D8D"/>
    <w:rsid w:val="00ED39E5"/>
    <w:rsid w:val="00EE2218"/>
    <w:rsid w:val="00F61ED6"/>
    <w:rsid w:val="00F668FE"/>
    <w:rsid w:val="00FB4042"/>
    <w:rsid w:val="00FD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ED7"/>
  </w:style>
  <w:style w:type="paragraph" w:styleId="1">
    <w:name w:val="heading 1"/>
    <w:basedOn w:val="a"/>
    <w:next w:val="a"/>
    <w:link w:val="10"/>
    <w:qFormat/>
    <w:rsid w:val="0061798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7985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val="ru-RU"/>
    </w:rPr>
  </w:style>
  <w:style w:type="paragraph" w:styleId="7">
    <w:name w:val="heading 7"/>
    <w:basedOn w:val="a"/>
    <w:next w:val="a"/>
    <w:link w:val="70"/>
    <w:unhideWhenUsed/>
    <w:qFormat/>
    <w:rsid w:val="00617985"/>
    <w:pPr>
      <w:keepNext/>
      <w:keepLine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40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F0A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F0A56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35B44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AC179D"/>
    <w:rPr>
      <w:color w:val="0563C1" w:themeColor="hyperlink"/>
      <w:u w:val="single"/>
    </w:rPr>
  </w:style>
  <w:style w:type="paragraph" w:styleId="a8">
    <w:name w:val="No Spacing"/>
    <w:uiPriority w:val="1"/>
    <w:qFormat/>
    <w:rsid w:val="007F5448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0564F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564F2"/>
  </w:style>
  <w:style w:type="paragraph" w:styleId="ab">
    <w:name w:val="footer"/>
    <w:basedOn w:val="a"/>
    <w:link w:val="ac"/>
    <w:uiPriority w:val="99"/>
    <w:unhideWhenUsed/>
    <w:rsid w:val="000564F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564F2"/>
  </w:style>
  <w:style w:type="character" w:customStyle="1" w:styleId="10">
    <w:name w:val="Заголовок 1 Знак"/>
    <w:basedOn w:val="a0"/>
    <w:link w:val="1"/>
    <w:rsid w:val="00617985"/>
    <w:rPr>
      <w:rFonts w:ascii="Cambria" w:eastAsia="Times New Roman" w:hAnsi="Cambria" w:cs="Times New Roman"/>
      <w:b/>
      <w:bCs/>
      <w:kern w:val="32"/>
      <w:sz w:val="32"/>
      <w:szCs w:val="32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617985"/>
    <w:rPr>
      <w:rFonts w:asciiTheme="majorHAnsi" w:eastAsiaTheme="majorEastAsia" w:hAnsiTheme="majorHAnsi" w:cstheme="majorBidi"/>
      <w:b/>
      <w:bCs/>
      <w:color w:val="5B9BD5" w:themeColor="accent1"/>
      <w:lang w:val="ru-RU"/>
    </w:rPr>
  </w:style>
  <w:style w:type="character" w:customStyle="1" w:styleId="70">
    <w:name w:val="Заголовок 7 Знак"/>
    <w:basedOn w:val="a0"/>
    <w:link w:val="7"/>
    <w:rsid w:val="00617985"/>
    <w:rPr>
      <w:rFonts w:ascii="Cambria" w:eastAsia="Times New Roman" w:hAnsi="Cambria" w:cs="Times New Roman"/>
      <w:i/>
      <w:iCs/>
      <w:color w:val="404040"/>
      <w:sz w:val="24"/>
      <w:szCs w:val="24"/>
      <w:lang w:val="ru-RU" w:eastAsia="ru-RU"/>
    </w:rPr>
  </w:style>
  <w:style w:type="table" w:customStyle="1" w:styleId="11">
    <w:name w:val="Сетка таблицы1"/>
    <w:basedOn w:val="a1"/>
    <w:uiPriority w:val="59"/>
    <w:rsid w:val="006E3AF6"/>
    <w:pPr>
      <w:spacing w:after="0" w:line="240" w:lineRule="auto"/>
    </w:pPr>
    <w:rPr>
      <w:rFonts w:ascii="Calibri" w:eastAsia="Calibri" w:hAnsi="Calibri" w:cs="Times New Roman"/>
      <w:color w:val="00000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legal.un.org/avl/ls/Wolfrum_IL_video_1.html" TargetMode="External"/><Relationship Id="rId18" Type="http://schemas.openxmlformats.org/officeDocument/2006/relationships/hyperlink" Target="http://www.un.org/law/avl/" TargetMode="External"/><Relationship Id="rId26" Type="http://schemas.openxmlformats.org/officeDocument/2006/relationships/hyperlink" Target="http://legal.un.org/avl/ls/Greenwood_PS_video_1.html" TargetMode="External"/><Relationship Id="rId3" Type="http://schemas.openxmlformats.org/officeDocument/2006/relationships/styles" Target="styles.xml"/><Relationship Id="rId21" Type="http://schemas.openxmlformats.org/officeDocument/2006/relationships/hyperlink" Target="http://legal.un.org/avl/ls/Shaw_BD_video_3.html" TargetMode="External"/><Relationship Id="rId34" Type="http://schemas.openxmlformats.org/officeDocument/2006/relationships/hyperlink" Target="http://legal.un.org/avl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un.org/law/avl/" TargetMode="External"/><Relationship Id="rId17" Type="http://schemas.openxmlformats.org/officeDocument/2006/relationships/hyperlink" Target="http://legal.un.org/avl/ls/Klabbers_LOT_video_1.html" TargetMode="External"/><Relationship Id="rId25" Type="http://schemas.openxmlformats.org/officeDocument/2006/relationships/hyperlink" Target="https://www.youtube.com/watch?v=fcGfvWSXEHA" TargetMode="External"/><Relationship Id="rId33" Type="http://schemas.openxmlformats.org/officeDocument/2006/relationships/hyperlink" Target="http://www.un.org/law/avl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un.org/law/avl/" TargetMode="External"/><Relationship Id="rId20" Type="http://schemas.openxmlformats.org/officeDocument/2006/relationships/hyperlink" Target="http://scholarship.law.duke.edu/cgi/viewcontent.cgi?article=1227&amp;context=dlj" TargetMode="External"/><Relationship Id="rId29" Type="http://schemas.openxmlformats.org/officeDocument/2006/relationships/hyperlink" Target="http://legal.un.org/avl/ls/Clapham_IL_video_1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legal.un.org/avl/ls/Palmer_CT_video_1.html" TargetMode="External"/><Relationship Id="rId24" Type="http://schemas.openxmlformats.org/officeDocument/2006/relationships/hyperlink" Target="http://www.un.org/law/avl/" TargetMode="External"/><Relationship Id="rId32" Type="http://schemas.openxmlformats.org/officeDocument/2006/relationships/hyperlink" Target="http://legal.un.org/avl/ls/Greenwood_S_video_3.html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legal.un.org/avl/ls/Iwasawa_IL_video_1.html" TargetMode="External"/><Relationship Id="rId23" Type="http://schemas.openxmlformats.org/officeDocument/2006/relationships/hyperlink" Target="http://legal.un.org/avl/ls/Hannum_S_video_1.html" TargetMode="External"/><Relationship Id="rId28" Type="http://schemas.openxmlformats.org/officeDocument/2006/relationships/hyperlink" Target="file:///C:/Users/Marem/Documents/LEGALUN%20READING/non%20state%20actors%20essential%20reading.pdf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un.org/law/avl/" TargetMode="External"/><Relationship Id="rId19" Type="http://schemas.openxmlformats.org/officeDocument/2006/relationships/hyperlink" Target="http://legal.un.org/avl/ls/Gowlland-Debbas_CT_video_1.html" TargetMode="External"/><Relationship Id="rId31" Type="http://schemas.openxmlformats.org/officeDocument/2006/relationships/hyperlink" Target="http://legal.un.org/avl/ls/Greenwood_S_video_1.html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://www.un.org/law/avl/" TargetMode="External"/><Relationship Id="rId22" Type="http://schemas.openxmlformats.org/officeDocument/2006/relationships/hyperlink" Target="http://www.westminsterlawreview.org/Volume3/Issue2/wlr26.php" TargetMode="External"/><Relationship Id="rId27" Type="http://schemas.openxmlformats.org/officeDocument/2006/relationships/hyperlink" Target="http://www.unicef.org/emerg/files/FAQs_IHL.pdf" TargetMode="External"/><Relationship Id="rId30" Type="http://schemas.openxmlformats.org/officeDocument/2006/relationships/hyperlink" Target="http://legal.un.org/avl/ls/Greenwood_S_video_2.html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912A22-CC3B-47C6-AE5E-C3EFFE315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2765</Words>
  <Characters>15763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Marem</dc:creator>
  <cp:keywords/>
  <dc:description/>
  <cp:lastModifiedBy>NoName</cp:lastModifiedBy>
  <cp:revision>4</cp:revision>
  <cp:lastPrinted>2015-09-20T23:48:00Z</cp:lastPrinted>
  <dcterms:created xsi:type="dcterms:W3CDTF">2015-09-23T12:50:00Z</dcterms:created>
  <dcterms:modified xsi:type="dcterms:W3CDTF">2015-09-30T14:04:00Z</dcterms:modified>
</cp:coreProperties>
</file>